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F1B16" w14:textId="54D41C1D" w:rsidR="00B2763A" w:rsidRPr="0049797D" w:rsidRDefault="00821ABE" w:rsidP="00821ABE">
      <w:pPr>
        <w:rPr>
          <w:b/>
          <w:bCs/>
          <w:sz w:val="20"/>
          <w:szCs w:val="20"/>
        </w:rPr>
      </w:pPr>
      <w:bookmarkStart w:id="0" w:name="_GoBack"/>
      <w:bookmarkEnd w:id="0"/>
      <w:r w:rsidRPr="0049797D">
        <w:rPr>
          <w:b/>
          <w:bCs/>
          <w:sz w:val="20"/>
          <w:szCs w:val="20"/>
        </w:rPr>
        <w:t>Beyinde demir birikimi ile seyreden nörodejeneratif hastalıklarda son gelişmeler ve Türkiye’nin yeri</w:t>
      </w:r>
    </w:p>
    <w:p w14:paraId="61E4D2EC" w14:textId="04B5D588" w:rsidR="00821ABE" w:rsidRPr="0049797D" w:rsidRDefault="00821ABE" w:rsidP="00821ABE">
      <w:pPr>
        <w:rPr>
          <w:rStyle w:val="Vurgu"/>
          <w:rFonts w:cstheme="minorHAnsi"/>
          <w:i w:val="0"/>
          <w:iCs w:val="0"/>
          <w:sz w:val="20"/>
          <w:szCs w:val="20"/>
        </w:rPr>
      </w:pPr>
      <w:r w:rsidRPr="0049797D">
        <w:rPr>
          <w:sz w:val="20"/>
          <w:szCs w:val="20"/>
        </w:rPr>
        <w:t>Nadir hastalıklar son 1</w:t>
      </w:r>
      <w:r w:rsidR="00C14327" w:rsidRPr="0049797D">
        <w:rPr>
          <w:sz w:val="20"/>
          <w:szCs w:val="20"/>
        </w:rPr>
        <w:t>5</w:t>
      </w:r>
      <w:r w:rsidRPr="0049797D">
        <w:rPr>
          <w:sz w:val="20"/>
          <w:szCs w:val="20"/>
        </w:rPr>
        <w:t xml:space="preserve"> yıldır tüm dünyada bilimsel gelişmelerin </w:t>
      </w:r>
      <w:r w:rsidR="00C14327" w:rsidRPr="0049797D">
        <w:rPr>
          <w:sz w:val="20"/>
          <w:szCs w:val="20"/>
        </w:rPr>
        <w:t>odak noktası</w:t>
      </w:r>
      <w:r w:rsidRPr="0049797D">
        <w:rPr>
          <w:sz w:val="20"/>
          <w:szCs w:val="20"/>
        </w:rPr>
        <w:t xml:space="preserve"> haline gelmiştir. </w:t>
      </w:r>
      <w:r w:rsidR="00C14327" w:rsidRPr="0049797D">
        <w:rPr>
          <w:sz w:val="20"/>
          <w:szCs w:val="20"/>
        </w:rPr>
        <w:t>Nörolojide t</w:t>
      </w:r>
      <w:r w:rsidRPr="0049797D">
        <w:rPr>
          <w:sz w:val="20"/>
          <w:szCs w:val="20"/>
        </w:rPr>
        <w:t>edavilerin geliştirilmesinde, mekanizmaları anlamamızda biz</w:t>
      </w:r>
      <w:r w:rsidR="00C14327" w:rsidRPr="0049797D">
        <w:rPr>
          <w:sz w:val="20"/>
          <w:szCs w:val="20"/>
        </w:rPr>
        <w:t>e ufuklar açan bu hastalık gruplarından</w:t>
      </w:r>
      <w:r w:rsidRPr="0049797D">
        <w:rPr>
          <w:sz w:val="20"/>
          <w:szCs w:val="20"/>
        </w:rPr>
        <w:t xml:space="preserve"> biri de </w:t>
      </w:r>
      <w:r w:rsidR="00C14327" w:rsidRPr="0049797D">
        <w:rPr>
          <w:b/>
          <w:bCs/>
          <w:sz w:val="20"/>
          <w:szCs w:val="20"/>
        </w:rPr>
        <w:t xml:space="preserve">beyinde demir birikimi ile seyreden </w:t>
      </w:r>
      <w:proofErr w:type="spellStart"/>
      <w:r w:rsidR="00C14327" w:rsidRPr="0049797D">
        <w:rPr>
          <w:b/>
          <w:bCs/>
          <w:sz w:val="20"/>
          <w:szCs w:val="20"/>
        </w:rPr>
        <w:t>nörodejeneratif</w:t>
      </w:r>
      <w:proofErr w:type="spellEnd"/>
      <w:r w:rsidR="00C14327" w:rsidRPr="0049797D">
        <w:rPr>
          <w:b/>
          <w:bCs/>
          <w:sz w:val="20"/>
          <w:szCs w:val="20"/>
        </w:rPr>
        <w:t xml:space="preserve"> hastalıklar (</w:t>
      </w:r>
      <w:r w:rsidRPr="0049797D">
        <w:rPr>
          <w:b/>
          <w:sz w:val="20"/>
          <w:szCs w:val="20"/>
        </w:rPr>
        <w:t>NBIA</w:t>
      </w:r>
      <w:r w:rsidR="00C14327" w:rsidRPr="0049797D">
        <w:rPr>
          <w:b/>
          <w:sz w:val="20"/>
          <w:szCs w:val="20"/>
        </w:rPr>
        <w:t>)</w:t>
      </w:r>
      <w:r w:rsidR="00C14327" w:rsidRPr="0049797D">
        <w:rPr>
          <w:sz w:val="20"/>
          <w:szCs w:val="20"/>
        </w:rPr>
        <w:t>’</w:t>
      </w:r>
      <w:proofErr w:type="spellStart"/>
      <w:r w:rsidR="00C14327" w:rsidRPr="0049797D">
        <w:rPr>
          <w:sz w:val="20"/>
          <w:szCs w:val="20"/>
        </w:rPr>
        <w:t>dır</w:t>
      </w:r>
      <w:proofErr w:type="spellEnd"/>
      <w:r w:rsidRPr="0049797D">
        <w:rPr>
          <w:sz w:val="20"/>
          <w:szCs w:val="20"/>
        </w:rPr>
        <w:t xml:space="preserve">. </w:t>
      </w:r>
      <w:r w:rsidR="00921E8C" w:rsidRPr="0049797D">
        <w:rPr>
          <w:rStyle w:val="Vurgu"/>
          <w:rFonts w:cs="Times New Roman"/>
          <w:i w:val="0"/>
          <w:iCs w:val="0"/>
          <w:sz w:val="20"/>
          <w:szCs w:val="20"/>
        </w:rPr>
        <w:t xml:space="preserve">Yeni nesil dizileme </w:t>
      </w:r>
      <w:proofErr w:type="spellStart"/>
      <w:r w:rsidR="00921E8C" w:rsidRPr="0049797D">
        <w:rPr>
          <w:rStyle w:val="Vurgu"/>
          <w:rFonts w:cs="Times New Roman"/>
          <w:i w:val="0"/>
          <w:iCs w:val="0"/>
          <w:sz w:val="20"/>
          <w:szCs w:val="20"/>
        </w:rPr>
        <w:t>metodları</w:t>
      </w:r>
      <w:proofErr w:type="spellEnd"/>
      <w:r w:rsidR="00921E8C" w:rsidRPr="0049797D">
        <w:rPr>
          <w:rStyle w:val="Vurgu"/>
          <w:rFonts w:cs="Times New Roman"/>
          <w:i w:val="0"/>
          <w:iCs w:val="0"/>
          <w:sz w:val="20"/>
          <w:szCs w:val="20"/>
        </w:rPr>
        <w:t xml:space="preserve"> ile moleküler patolojileri iyi bilinmeye başlandıkça bu hastalıklarda tedavi yaklaşımı da güncel ve önü açık bir araştırma alanı haline gelmiştir. 2022 itibarı ile NBIA grubu hastalık sayısı 15 olarak kabul edilmektedir. </w:t>
      </w:r>
      <w:r w:rsidR="00C14327" w:rsidRPr="0049797D">
        <w:rPr>
          <w:sz w:val="20"/>
          <w:szCs w:val="20"/>
        </w:rPr>
        <w:t>NBIA grubu</w:t>
      </w:r>
      <w:r w:rsidRPr="0049797D">
        <w:rPr>
          <w:sz w:val="20"/>
          <w:szCs w:val="20"/>
        </w:rPr>
        <w:t xml:space="preserve"> içinde görece en iyi bilinenleri </w:t>
      </w:r>
      <w:proofErr w:type="spellStart"/>
      <w:r w:rsidRPr="0049797D">
        <w:rPr>
          <w:sz w:val="20"/>
          <w:szCs w:val="20"/>
        </w:rPr>
        <w:t>pantotenat</w:t>
      </w:r>
      <w:proofErr w:type="spellEnd"/>
      <w:r w:rsidRPr="0049797D">
        <w:rPr>
          <w:sz w:val="20"/>
          <w:szCs w:val="20"/>
        </w:rPr>
        <w:t xml:space="preserve"> </w:t>
      </w:r>
      <w:proofErr w:type="spellStart"/>
      <w:r w:rsidRPr="0049797D">
        <w:rPr>
          <w:sz w:val="20"/>
          <w:szCs w:val="20"/>
        </w:rPr>
        <w:t>kinazla</w:t>
      </w:r>
      <w:proofErr w:type="spellEnd"/>
      <w:r w:rsidRPr="0049797D">
        <w:rPr>
          <w:sz w:val="20"/>
          <w:szCs w:val="20"/>
        </w:rPr>
        <w:t xml:space="preserve"> ilişkili </w:t>
      </w:r>
      <w:proofErr w:type="spellStart"/>
      <w:r w:rsidRPr="0049797D">
        <w:rPr>
          <w:sz w:val="20"/>
          <w:szCs w:val="20"/>
        </w:rPr>
        <w:t>nörodejenerasyon</w:t>
      </w:r>
      <w:proofErr w:type="spellEnd"/>
      <w:r w:rsidRPr="0049797D">
        <w:rPr>
          <w:sz w:val="20"/>
          <w:szCs w:val="20"/>
        </w:rPr>
        <w:t xml:space="preserve"> (PKAN</w:t>
      </w:r>
      <w:r w:rsidR="0076373F" w:rsidRPr="0049797D">
        <w:rPr>
          <w:sz w:val="20"/>
          <w:szCs w:val="20"/>
        </w:rPr>
        <w:t xml:space="preserve">, eski adı ile </w:t>
      </w:r>
      <w:proofErr w:type="spellStart"/>
      <w:r w:rsidR="0076373F" w:rsidRPr="0049797D">
        <w:rPr>
          <w:sz w:val="20"/>
          <w:szCs w:val="20"/>
        </w:rPr>
        <w:t>Hallervorden-Spatz</w:t>
      </w:r>
      <w:proofErr w:type="spellEnd"/>
      <w:r w:rsidR="0076373F" w:rsidRPr="0049797D">
        <w:rPr>
          <w:sz w:val="20"/>
          <w:szCs w:val="20"/>
        </w:rPr>
        <w:t xml:space="preserve"> Hastalığı</w:t>
      </w:r>
      <w:r w:rsidRPr="0049797D">
        <w:rPr>
          <w:sz w:val="20"/>
          <w:szCs w:val="20"/>
        </w:rPr>
        <w:t>)</w:t>
      </w:r>
      <w:r w:rsidR="0076373F" w:rsidRPr="0049797D">
        <w:rPr>
          <w:sz w:val="20"/>
          <w:szCs w:val="20"/>
        </w:rPr>
        <w:t xml:space="preserve"> ve</w:t>
      </w:r>
      <w:r w:rsidRPr="0049797D">
        <w:rPr>
          <w:sz w:val="20"/>
          <w:szCs w:val="20"/>
        </w:rPr>
        <w:t xml:space="preserve"> </w:t>
      </w:r>
      <w:proofErr w:type="spellStart"/>
      <w:r w:rsidRPr="0049797D">
        <w:rPr>
          <w:rStyle w:val="Vurgu"/>
          <w:rFonts w:cs="Times New Roman"/>
          <w:i w:val="0"/>
          <w:iCs w:val="0"/>
          <w:sz w:val="20"/>
          <w:szCs w:val="20"/>
        </w:rPr>
        <w:t>mitokondriyal</w:t>
      </w:r>
      <w:proofErr w:type="spellEnd"/>
      <w:r w:rsidRPr="0049797D">
        <w:rPr>
          <w:rStyle w:val="Vurgu"/>
          <w:rFonts w:cs="Times New Roman"/>
          <w:i w:val="0"/>
          <w:iCs w:val="0"/>
          <w:sz w:val="20"/>
          <w:szCs w:val="20"/>
        </w:rPr>
        <w:t xml:space="preserve"> membran proteini ile ilişkili nörodejenerasyon (MPAN)</w:t>
      </w:r>
      <w:r w:rsidR="0076373F" w:rsidRPr="0049797D">
        <w:rPr>
          <w:rStyle w:val="Vurgu"/>
          <w:rFonts w:cs="Times New Roman"/>
          <w:i w:val="0"/>
          <w:iCs w:val="0"/>
          <w:sz w:val="20"/>
          <w:szCs w:val="20"/>
        </w:rPr>
        <w:t xml:space="preserve">’dur. NBIA prevalans ise yaklaşık 0,1-0,3/100,000’dir ve çoğu otozomal resesif geçiş paternine sahiptir. </w:t>
      </w:r>
    </w:p>
    <w:p w14:paraId="58C12383" w14:textId="36520C7D" w:rsidR="00E759C7" w:rsidRPr="0049797D" w:rsidRDefault="00E759C7" w:rsidP="00435996">
      <w:pPr>
        <w:rPr>
          <w:rStyle w:val="Vurgu"/>
          <w:rFonts w:cstheme="minorHAnsi"/>
          <w:i w:val="0"/>
          <w:iCs w:val="0"/>
          <w:sz w:val="20"/>
          <w:szCs w:val="20"/>
        </w:rPr>
      </w:pPr>
      <w:r w:rsidRPr="0049797D">
        <w:rPr>
          <w:rStyle w:val="Vurgu"/>
          <w:rFonts w:cstheme="minorHAnsi"/>
          <w:i w:val="0"/>
          <w:iCs w:val="0"/>
          <w:sz w:val="20"/>
          <w:szCs w:val="20"/>
        </w:rPr>
        <w:t xml:space="preserve">İstanbul Tıp Fakültesi, Nöroloji Anabilim Dalı, Çocuk Nörolojisi Bilim Dalı olarak 2010 yılından beri Avrupa 7. Çerçeve ve TUBİTAK bağlantılı projeler doğrultusunda </w:t>
      </w:r>
      <w:r w:rsidR="00C14327" w:rsidRPr="0049797D">
        <w:rPr>
          <w:rStyle w:val="Vurgu"/>
          <w:rFonts w:cstheme="minorHAnsi"/>
          <w:i w:val="0"/>
          <w:iCs w:val="0"/>
          <w:sz w:val="20"/>
          <w:szCs w:val="20"/>
        </w:rPr>
        <w:t>NBIA araştırmaları devam etmektedir.</w:t>
      </w:r>
      <w:r w:rsidRPr="0049797D">
        <w:rPr>
          <w:rStyle w:val="Vurgu"/>
          <w:rFonts w:cstheme="minorHAnsi"/>
          <w:i w:val="0"/>
          <w:iCs w:val="0"/>
          <w:sz w:val="20"/>
          <w:szCs w:val="20"/>
        </w:rPr>
        <w:t xml:space="preserve"> “</w:t>
      </w:r>
      <w:proofErr w:type="spellStart"/>
      <w:r w:rsidRPr="0049797D">
        <w:rPr>
          <w:rFonts w:cstheme="minorHAnsi"/>
          <w:b/>
          <w:bCs/>
          <w:sz w:val="20"/>
          <w:szCs w:val="20"/>
        </w:rPr>
        <w:t>European</w:t>
      </w:r>
      <w:proofErr w:type="spellEnd"/>
      <w:r w:rsidRPr="0049797D">
        <w:rPr>
          <w:rFonts w:cstheme="minorHAnsi"/>
          <w:b/>
          <w:bCs/>
          <w:sz w:val="20"/>
          <w:szCs w:val="20"/>
        </w:rPr>
        <w:t xml:space="preserve"> </w:t>
      </w:r>
      <w:proofErr w:type="spellStart"/>
      <w:r w:rsidRPr="0049797D">
        <w:rPr>
          <w:rFonts w:cstheme="minorHAnsi"/>
          <w:b/>
          <w:bCs/>
          <w:sz w:val="20"/>
          <w:szCs w:val="20"/>
        </w:rPr>
        <w:t>Multidisciplinary</w:t>
      </w:r>
      <w:proofErr w:type="spellEnd"/>
      <w:r w:rsidRPr="0049797D">
        <w:rPr>
          <w:rFonts w:cstheme="minorHAnsi"/>
          <w:b/>
          <w:bCs/>
          <w:sz w:val="20"/>
          <w:szCs w:val="20"/>
        </w:rPr>
        <w:t xml:space="preserve"> </w:t>
      </w:r>
      <w:proofErr w:type="spellStart"/>
      <w:r w:rsidRPr="0049797D">
        <w:rPr>
          <w:rFonts w:cstheme="minorHAnsi"/>
          <w:b/>
          <w:bCs/>
          <w:sz w:val="20"/>
          <w:szCs w:val="20"/>
        </w:rPr>
        <w:t>Initiative</w:t>
      </w:r>
      <w:proofErr w:type="spellEnd"/>
      <w:r w:rsidRPr="0049797D">
        <w:rPr>
          <w:rFonts w:cstheme="minorHAnsi"/>
          <w:b/>
          <w:bCs/>
          <w:sz w:val="20"/>
          <w:szCs w:val="20"/>
        </w:rPr>
        <w:t xml:space="preserve"> on </w:t>
      </w:r>
      <w:proofErr w:type="spellStart"/>
      <w:r w:rsidRPr="0049797D">
        <w:rPr>
          <w:rFonts w:cstheme="minorHAnsi"/>
          <w:b/>
          <w:bCs/>
          <w:sz w:val="20"/>
          <w:szCs w:val="20"/>
        </w:rPr>
        <w:t>Neuroacanthocytosis</w:t>
      </w:r>
      <w:proofErr w:type="spellEnd"/>
      <w:r w:rsidRPr="0049797D">
        <w:rPr>
          <w:rFonts w:cstheme="minorHAnsi"/>
          <w:b/>
          <w:bCs/>
          <w:sz w:val="20"/>
          <w:szCs w:val="20"/>
        </w:rPr>
        <w:t xml:space="preserve"> – EMINA”, “e-</w:t>
      </w:r>
      <w:proofErr w:type="spellStart"/>
      <w:r w:rsidRPr="0049797D">
        <w:rPr>
          <w:rFonts w:cstheme="minorHAnsi"/>
          <w:b/>
          <w:bCs/>
          <w:sz w:val="20"/>
          <w:szCs w:val="20"/>
        </w:rPr>
        <w:t>rare</w:t>
      </w:r>
      <w:proofErr w:type="spellEnd"/>
      <w:r w:rsidRPr="0049797D">
        <w:rPr>
          <w:rFonts w:cstheme="minorHAnsi"/>
          <w:b/>
          <w:bCs/>
          <w:sz w:val="20"/>
          <w:szCs w:val="20"/>
        </w:rPr>
        <w:t xml:space="preserve"> </w:t>
      </w:r>
      <w:proofErr w:type="spellStart"/>
      <w:r w:rsidRPr="0049797D">
        <w:rPr>
          <w:rFonts w:cstheme="minorHAnsi"/>
          <w:b/>
          <w:bCs/>
          <w:sz w:val="20"/>
          <w:szCs w:val="20"/>
        </w:rPr>
        <w:t>projects</w:t>
      </w:r>
      <w:proofErr w:type="spellEnd"/>
      <w:r w:rsidRPr="0049797D">
        <w:rPr>
          <w:rFonts w:cstheme="minorHAnsi"/>
          <w:b/>
          <w:bCs/>
          <w:sz w:val="20"/>
          <w:szCs w:val="20"/>
        </w:rPr>
        <w:t xml:space="preserve">” </w:t>
      </w:r>
      <w:r w:rsidRPr="0049797D">
        <w:rPr>
          <w:rFonts w:cstheme="minorHAnsi"/>
          <w:sz w:val="20"/>
          <w:szCs w:val="20"/>
        </w:rPr>
        <w:t>ve</w:t>
      </w:r>
      <w:r w:rsidRPr="0049797D">
        <w:rPr>
          <w:rFonts w:cstheme="minorHAnsi"/>
          <w:b/>
          <w:bCs/>
          <w:sz w:val="20"/>
          <w:szCs w:val="20"/>
        </w:rPr>
        <w:t xml:space="preserve"> </w:t>
      </w:r>
      <w:hyperlink r:id="rId6" w:history="1">
        <w:r w:rsidR="00000C99" w:rsidRPr="0049797D">
          <w:rPr>
            <w:rFonts w:eastAsia="Times New Roman" w:cstheme="minorHAnsi"/>
            <w:b/>
            <w:bCs/>
            <w:sz w:val="20"/>
            <w:szCs w:val="20"/>
            <w:shd w:val="clear" w:color="auto" w:fill="FFFFFF"/>
            <w:lang w:eastAsia="tr-TR"/>
          </w:rPr>
          <w:t>“</w:t>
        </w:r>
        <w:proofErr w:type="spellStart"/>
        <w:r w:rsidR="00000C99" w:rsidRPr="0049797D">
          <w:rPr>
            <w:rFonts w:eastAsia="Times New Roman" w:cstheme="minorHAnsi"/>
            <w:b/>
            <w:bCs/>
            <w:sz w:val="20"/>
            <w:szCs w:val="20"/>
            <w:shd w:val="clear" w:color="auto" w:fill="FFFFFF"/>
            <w:lang w:eastAsia="tr-TR"/>
          </w:rPr>
          <w:t>Treat</w:t>
        </w:r>
        <w:proofErr w:type="spellEnd"/>
        <w:r w:rsidR="00000C99" w:rsidRPr="0049797D">
          <w:rPr>
            <w:rFonts w:eastAsia="Times New Roman" w:cstheme="minorHAnsi"/>
            <w:b/>
            <w:bCs/>
            <w:sz w:val="20"/>
            <w:szCs w:val="20"/>
            <w:shd w:val="clear" w:color="auto" w:fill="FFFFFF"/>
            <w:lang w:eastAsia="tr-TR"/>
          </w:rPr>
          <w:t xml:space="preserve"> </w:t>
        </w:r>
        <w:proofErr w:type="spellStart"/>
        <w:r w:rsidR="00000C99" w:rsidRPr="0049797D">
          <w:rPr>
            <w:rFonts w:eastAsia="Times New Roman" w:cstheme="minorHAnsi"/>
            <w:b/>
            <w:bCs/>
            <w:sz w:val="20"/>
            <w:szCs w:val="20"/>
            <w:shd w:val="clear" w:color="auto" w:fill="FFFFFF"/>
            <w:lang w:eastAsia="tr-TR"/>
          </w:rPr>
          <w:t>iron-related</w:t>
        </w:r>
        <w:proofErr w:type="spellEnd"/>
        <w:r w:rsidR="00000C99" w:rsidRPr="0049797D">
          <w:rPr>
            <w:rFonts w:eastAsia="Times New Roman" w:cstheme="minorHAnsi"/>
            <w:b/>
            <w:bCs/>
            <w:sz w:val="20"/>
            <w:szCs w:val="20"/>
            <w:shd w:val="clear" w:color="auto" w:fill="FFFFFF"/>
            <w:lang w:eastAsia="tr-TR"/>
          </w:rPr>
          <w:t xml:space="preserve"> </w:t>
        </w:r>
        <w:proofErr w:type="spellStart"/>
        <w:r w:rsidR="00000C99" w:rsidRPr="0049797D">
          <w:rPr>
            <w:rFonts w:eastAsia="Times New Roman" w:cstheme="minorHAnsi"/>
            <w:b/>
            <w:bCs/>
            <w:sz w:val="20"/>
            <w:szCs w:val="20"/>
            <w:shd w:val="clear" w:color="auto" w:fill="FFFFFF"/>
            <w:lang w:eastAsia="tr-TR"/>
          </w:rPr>
          <w:t>childhood-onset</w:t>
        </w:r>
        <w:proofErr w:type="spellEnd"/>
        <w:r w:rsidR="00000C99" w:rsidRPr="0049797D">
          <w:rPr>
            <w:rFonts w:eastAsia="Times New Roman" w:cstheme="minorHAnsi"/>
            <w:b/>
            <w:bCs/>
            <w:sz w:val="20"/>
            <w:szCs w:val="20"/>
            <w:shd w:val="clear" w:color="auto" w:fill="FFFFFF"/>
            <w:lang w:eastAsia="tr-TR"/>
          </w:rPr>
          <w:t xml:space="preserve"> </w:t>
        </w:r>
        <w:proofErr w:type="spellStart"/>
        <w:r w:rsidR="00000C99" w:rsidRPr="0049797D">
          <w:rPr>
            <w:rFonts w:eastAsia="Times New Roman" w:cstheme="minorHAnsi"/>
            <w:b/>
            <w:bCs/>
            <w:sz w:val="20"/>
            <w:szCs w:val="20"/>
            <w:shd w:val="clear" w:color="auto" w:fill="FFFFFF"/>
            <w:lang w:eastAsia="tr-TR"/>
          </w:rPr>
          <w:t>neurodegeneration</w:t>
        </w:r>
        <w:proofErr w:type="spellEnd"/>
        <w:r w:rsidR="00000C99" w:rsidRPr="0049797D">
          <w:rPr>
            <w:rFonts w:eastAsia="Times New Roman" w:cstheme="minorHAnsi"/>
            <w:b/>
            <w:bCs/>
            <w:sz w:val="20"/>
            <w:szCs w:val="20"/>
            <w:shd w:val="clear" w:color="auto" w:fill="FFFFFF"/>
            <w:lang w:eastAsia="tr-TR"/>
          </w:rPr>
          <w:t> -</w:t>
        </w:r>
      </w:hyperlink>
      <w:r w:rsidR="00000C99" w:rsidRPr="0049797D">
        <w:rPr>
          <w:rFonts w:eastAsia="Times New Roman" w:cstheme="minorHAnsi"/>
          <w:sz w:val="20"/>
          <w:szCs w:val="20"/>
          <w:lang w:eastAsia="tr-TR"/>
        </w:rPr>
        <w:t xml:space="preserve"> </w:t>
      </w:r>
      <w:r w:rsidRPr="0049797D">
        <w:rPr>
          <w:rFonts w:cstheme="minorHAnsi"/>
          <w:b/>
          <w:bCs/>
          <w:sz w:val="20"/>
          <w:szCs w:val="20"/>
        </w:rPr>
        <w:t xml:space="preserve">TIRCON </w:t>
      </w:r>
      <w:r w:rsidRPr="0049797D">
        <w:rPr>
          <w:rFonts w:cstheme="minorHAnsi"/>
          <w:sz w:val="20"/>
          <w:szCs w:val="20"/>
        </w:rPr>
        <w:t>gibi</w:t>
      </w:r>
      <w:r w:rsidR="00C14327" w:rsidRPr="0049797D">
        <w:rPr>
          <w:rFonts w:cstheme="minorHAnsi"/>
          <w:sz w:val="20"/>
          <w:szCs w:val="20"/>
        </w:rPr>
        <w:t xml:space="preserve"> isimler </w:t>
      </w:r>
      <w:proofErr w:type="gramStart"/>
      <w:r w:rsidR="00C14327" w:rsidRPr="0049797D">
        <w:rPr>
          <w:rFonts w:cstheme="minorHAnsi"/>
          <w:sz w:val="20"/>
          <w:szCs w:val="20"/>
        </w:rPr>
        <w:t xml:space="preserve">altında </w:t>
      </w:r>
      <w:r w:rsidRPr="0049797D">
        <w:rPr>
          <w:rFonts w:cstheme="minorHAnsi"/>
          <w:sz w:val="20"/>
          <w:szCs w:val="20"/>
        </w:rPr>
        <w:t xml:space="preserve"> </w:t>
      </w:r>
      <w:r w:rsidRPr="0049797D">
        <w:rPr>
          <w:rStyle w:val="Vurgu"/>
          <w:rFonts w:cstheme="minorHAnsi"/>
          <w:i w:val="0"/>
          <w:iCs w:val="0"/>
          <w:sz w:val="20"/>
          <w:szCs w:val="20"/>
        </w:rPr>
        <w:t>yurtdışı</w:t>
      </w:r>
      <w:proofErr w:type="gramEnd"/>
      <w:r w:rsidR="00C14327" w:rsidRPr="0049797D">
        <w:rPr>
          <w:rStyle w:val="Vurgu"/>
          <w:rFonts w:cstheme="minorHAnsi"/>
          <w:i w:val="0"/>
          <w:iCs w:val="0"/>
          <w:sz w:val="20"/>
          <w:szCs w:val="20"/>
        </w:rPr>
        <w:t xml:space="preserve"> merkezler</w:t>
      </w:r>
      <w:r w:rsidRPr="0049797D">
        <w:rPr>
          <w:rStyle w:val="Vurgu"/>
          <w:rFonts w:cstheme="minorHAnsi"/>
          <w:i w:val="0"/>
          <w:iCs w:val="0"/>
          <w:sz w:val="20"/>
          <w:szCs w:val="20"/>
        </w:rPr>
        <w:t xml:space="preserve"> ile işbirliği </w:t>
      </w:r>
      <w:r w:rsidR="00C14327" w:rsidRPr="0049797D">
        <w:rPr>
          <w:rStyle w:val="Vurgu"/>
          <w:rFonts w:cstheme="minorHAnsi"/>
          <w:i w:val="0"/>
          <w:iCs w:val="0"/>
          <w:sz w:val="20"/>
          <w:szCs w:val="20"/>
        </w:rPr>
        <w:t>yapılmaktadır</w:t>
      </w:r>
      <w:r w:rsidRPr="0049797D">
        <w:rPr>
          <w:rStyle w:val="Vurgu"/>
          <w:rFonts w:cstheme="minorHAnsi"/>
          <w:i w:val="0"/>
          <w:iCs w:val="0"/>
          <w:sz w:val="20"/>
          <w:szCs w:val="20"/>
        </w:rPr>
        <w:t>.</w:t>
      </w:r>
      <w:r w:rsidR="00000C99" w:rsidRPr="0049797D">
        <w:rPr>
          <w:rStyle w:val="Vurgu"/>
          <w:rFonts w:cstheme="minorHAnsi"/>
          <w:i w:val="0"/>
          <w:iCs w:val="0"/>
          <w:sz w:val="20"/>
          <w:szCs w:val="20"/>
        </w:rPr>
        <w:t xml:space="preserve"> On yıllara dayanan araştırmalar ve hasta takibi sırasında Eylül 2022’ye kadar merkezimizde N</w:t>
      </w:r>
      <w:r w:rsidR="00C14327" w:rsidRPr="0049797D">
        <w:rPr>
          <w:rStyle w:val="Vurgu"/>
          <w:rFonts w:cstheme="minorHAnsi"/>
          <w:i w:val="0"/>
          <w:iCs w:val="0"/>
          <w:sz w:val="20"/>
          <w:szCs w:val="20"/>
        </w:rPr>
        <w:t xml:space="preserve">BIA hasta sayısı 74’e ulaşarak önemli bir tecrübe kazanılmış, uluslararası camiada yayınlar </w:t>
      </w:r>
      <w:r w:rsidR="00D447C1" w:rsidRPr="0049797D">
        <w:rPr>
          <w:rStyle w:val="Vurgu"/>
          <w:rFonts w:cstheme="minorHAnsi"/>
          <w:i w:val="0"/>
          <w:iCs w:val="0"/>
          <w:sz w:val="20"/>
          <w:szCs w:val="20"/>
        </w:rPr>
        <w:t>üretilmiştir</w:t>
      </w:r>
      <w:r w:rsidR="00000C99" w:rsidRPr="0049797D">
        <w:rPr>
          <w:rStyle w:val="Vurgu"/>
          <w:rFonts w:cstheme="minorHAnsi"/>
          <w:i w:val="0"/>
          <w:iCs w:val="0"/>
          <w:sz w:val="20"/>
          <w:szCs w:val="20"/>
        </w:rPr>
        <w:t xml:space="preserve">. </w:t>
      </w:r>
      <w:r w:rsidR="006E2736" w:rsidRPr="0049797D">
        <w:rPr>
          <w:rStyle w:val="Vurgu"/>
          <w:rFonts w:cstheme="minorHAnsi"/>
          <w:i w:val="0"/>
          <w:iCs w:val="0"/>
          <w:sz w:val="20"/>
          <w:szCs w:val="20"/>
        </w:rPr>
        <w:t xml:space="preserve">Ekim 2022’de </w:t>
      </w:r>
      <w:r w:rsidR="007C3AA1" w:rsidRPr="0049797D">
        <w:rPr>
          <w:rStyle w:val="Vurgu"/>
          <w:rFonts w:cstheme="minorHAnsi"/>
          <w:i w:val="0"/>
          <w:iCs w:val="0"/>
          <w:sz w:val="20"/>
          <w:szCs w:val="20"/>
        </w:rPr>
        <w:t xml:space="preserve">dünya NBIA liderliğini yürüten Münih merkezli </w:t>
      </w:r>
      <w:r w:rsidR="006E2736" w:rsidRPr="0049797D">
        <w:rPr>
          <w:rStyle w:val="Vurgu"/>
          <w:rFonts w:cstheme="minorHAnsi"/>
          <w:i w:val="0"/>
          <w:iCs w:val="0"/>
          <w:sz w:val="20"/>
          <w:szCs w:val="20"/>
        </w:rPr>
        <w:t>“</w:t>
      </w:r>
      <w:proofErr w:type="spellStart"/>
      <w:r w:rsidR="006E2736" w:rsidRPr="0049797D">
        <w:rPr>
          <w:rStyle w:val="Vurgu"/>
          <w:rFonts w:cstheme="minorHAnsi"/>
          <w:i w:val="0"/>
          <w:iCs w:val="0"/>
          <w:sz w:val="20"/>
          <w:szCs w:val="20"/>
        </w:rPr>
        <w:t>TreatNBIA</w:t>
      </w:r>
      <w:proofErr w:type="spellEnd"/>
      <w:r w:rsidR="007C3AA1" w:rsidRPr="0049797D">
        <w:rPr>
          <w:rStyle w:val="Vurgu"/>
          <w:rFonts w:cstheme="minorHAnsi"/>
          <w:i w:val="0"/>
          <w:iCs w:val="0"/>
          <w:sz w:val="20"/>
          <w:szCs w:val="20"/>
        </w:rPr>
        <w:t>”</w:t>
      </w:r>
      <w:r w:rsidR="00D447C1" w:rsidRPr="0049797D">
        <w:rPr>
          <w:rStyle w:val="Vurgu"/>
          <w:rFonts w:cstheme="minorHAnsi"/>
          <w:i w:val="0"/>
          <w:iCs w:val="0"/>
          <w:sz w:val="20"/>
          <w:szCs w:val="20"/>
        </w:rPr>
        <w:t>’</w:t>
      </w:r>
      <w:proofErr w:type="spellStart"/>
      <w:r w:rsidR="00D447C1" w:rsidRPr="0049797D">
        <w:rPr>
          <w:rStyle w:val="Vurgu"/>
          <w:rFonts w:cstheme="minorHAnsi"/>
          <w:i w:val="0"/>
          <w:iCs w:val="0"/>
          <w:sz w:val="20"/>
          <w:szCs w:val="20"/>
        </w:rPr>
        <w:t>nın</w:t>
      </w:r>
      <w:proofErr w:type="spellEnd"/>
      <w:r w:rsidR="007C3AA1" w:rsidRPr="0049797D">
        <w:rPr>
          <w:rStyle w:val="Vurgu"/>
          <w:rFonts w:cstheme="minorHAnsi"/>
          <w:i w:val="0"/>
          <w:iCs w:val="0"/>
          <w:sz w:val="20"/>
          <w:szCs w:val="20"/>
        </w:rPr>
        <w:t xml:space="preserve"> resmi açıklaması ile</w:t>
      </w:r>
      <w:r w:rsidR="006E2736" w:rsidRPr="0049797D">
        <w:rPr>
          <w:rStyle w:val="Vurgu"/>
          <w:rFonts w:cstheme="minorHAnsi"/>
          <w:i w:val="0"/>
          <w:iCs w:val="0"/>
          <w:sz w:val="20"/>
          <w:szCs w:val="20"/>
        </w:rPr>
        <w:t xml:space="preserve"> </w:t>
      </w:r>
      <w:r w:rsidR="00435996" w:rsidRPr="0049797D">
        <w:rPr>
          <w:rStyle w:val="Vurgu"/>
          <w:rFonts w:cstheme="minorHAnsi"/>
          <w:i w:val="0"/>
          <w:iCs w:val="0"/>
          <w:sz w:val="20"/>
          <w:szCs w:val="20"/>
        </w:rPr>
        <w:t>İstanbul Üniversitesi İstanbul Tıp Fakültesi</w:t>
      </w:r>
      <w:r w:rsidR="006E2736" w:rsidRPr="0049797D">
        <w:rPr>
          <w:rStyle w:val="Vurgu"/>
          <w:rFonts w:cstheme="minorHAnsi"/>
          <w:i w:val="0"/>
          <w:iCs w:val="0"/>
          <w:sz w:val="20"/>
          <w:szCs w:val="20"/>
        </w:rPr>
        <w:t>,</w:t>
      </w:r>
      <w:r w:rsidR="00435996" w:rsidRPr="0049797D">
        <w:rPr>
          <w:rStyle w:val="Vurgu"/>
          <w:rFonts w:cstheme="minorHAnsi"/>
          <w:i w:val="0"/>
          <w:iCs w:val="0"/>
          <w:sz w:val="20"/>
          <w:szCs w:val="20"/>
        </w:rPr>
        <w:t xml:space="preserve"> NBIA </w:t>
      </w:r>
      <w:r w:rsidR="006E2736" w:rsidRPr="0049797D">
        <w:rPr>
          <w:rStyle w:val="Vurgu"/>
          <w:rFonts w:cstheme="minorHAnsi"/>
          <w:i w:val="0"/>
          <w:iCs w:val="0"/>
          <w:sz w:val="20"/>
          <w:szCs w:val="20"/>
        </w:rPr>
        <w:t>bozuklukları</w:t>
      </w:r>
      <w:r w:rsidR="007C3AA1" w:rsidRPr="0049797D">
        <w:rPr>
          <w:rStyle w:val="Vurgu"/>
          <w:rFonts w:cstheme="minorHAnsi"/>
          <w:i w:val="0"/>
          <w:iCs w:val="0"/>
          <w:sz w:val="20"/>
          <w:szCs w:val="20"/>
        </w:rPr>
        <w:t>nın</w:t>
      </w:r>
      <w:r w:rsidR="006E2736" w:rsidRPr="0049797D">
        <w:rPr>
          <w:rStyle w:val="Vurgu"/>
          <w:rFonts w:cstheme="minorHAnsi"/>
          <w:i w:val="0"/>
          <w:iCs w:val="0"/>
          <w:sz w:val="20"/>
          <w:szCs w:val="20"/>
        </w:rPr>
        <w:t xml:space="preserve"> Türkiye merkezi ve Prof. Dr. Zuhal Yapıcı da baş araş</w:t>
      </w:r>
      <w:r w:rsidR="007C3AA1" w:rsidRPr="0049797D">
        <w:rPr>
          <w:rStyle w:val="Vurgu"/>
          <w:rFonts w:cstheme="minorHAnsi"/>
          <w:i w:val="0"/>
          <w:iCs w:val="0"/>
          <w:sz w:val="20"/>
          <w:szCs w:val="20"/>
        </w:rPr>
        <w:t>t</w:t>
      </w:r>
      <w:r w:rsidR="006E2736" w:rsidRPr="0049797D">
        <w:rPr>
          <w:rStyle w:val="Vurgu"/>
          <w:rFonts w:cstheme="minorHAnsi"/>
          <w:i w:val="0"/>
          <w:iCs w:val="0"/>
          <w:sz w:val="20"/>
          <w:szCs w:val="20"/>
        </w:rPr>
        <w:t>ı</w:t>
      </w:r>
      <w:r w:rsidR="007C3AA1" w:rsidRPr="0049797D">
        <w:rPr>
          <w:rStyle w:val="Vurgu"/>
          <w:rFonts w:cstheme="minorHAnsi"/>
          <w:i w:val="0"/>
          <w:iCs w:val="0"/>
          <w:sz w:val="20"/>
          <w:szCs w:val="20"/>
        </w:rPr>
        <w:t>rı</w:t>
      </w:r>
      <w:r w:rsidR="006E2736" w:rsidRPr="0049797D">
        <w:rPr>
          <w:rStyle w:val="Vurgu"/>
          <w:rFonts w:cstheme="minorHAnsi"/>
          <w:i w:val="0"/>
          <w:iCs w:val="0"/>
          <w:sz w:val="20"/>
          <w:szCs w:val="20"/>
        </w:rPr>
        <w:t xml:space="preserve">cı olarak tanınmıştır. </w:t>
      </w:r>
      <w:r w:rsidR="007C3AA1" w:rsidRPr="0049797D">
        <w:rPr>
          <w:rStyle w:val="Vurgu"/>
          <w:rFonts w:cstheme="minorHAnsi"/>
          <w:i w:val="0"/>
          <w:iCs w:val="0"/>
          <w:sz w:val="20"/>
          <w:szCs w:val="20"/>
        </w:rPr>
        <w:t>Böylece Türkiye’nin NBIA grubu hastalıklarda klinik ve temel bilim ara</w:t>
      </w:r>
      <w:r w:rsidR="00D447C1" w:rsidRPr="0049797D">
        <w:rPr>
          <w:rStyle w:val="Vurgu"/>
          <w:rFonts w:cstheme="minorHAnsi"/>
          <w:i w:val="0"/>
          <w:iCs w:val="0"/>
          <w:sz w:val="20"/>
          <w:szCs w:val="20"/>
        </w:rPr>
        <w:t>ştırmalarına ivme kazandırmak,</w:t>
      </w:r>
      <w:r w:rsidR="007C3AA1" w:rsidRPr="0049797D">
        <w:rPr>
          <w:rStyle w:val="Vurgu"/>
          <w:rFonts w:cstheme="minorHAnsi"/>
          <w:i w:val="0"/>
          <w:iCs w:val="0"/>
          <w:sz w:val="20"/>
          <w:szCs w:val="20"/>
        </w:rPr>
        <w:t xml:space="preserve"> </w:t>
      </w:r>
      <w:r w:rsidR="00D447C1" w:rsidRPr="0049797D">
        <w:rPr>
          <w:rStyle w:val="Vurgu"/>
          <w:rFonts w:cstheme="minorHAnsi"/>
          <w:i w:val="0"/>
          <w:iCs w:val="0"/>
          <w:sz w:val="20"/>
          <w:szCs w:val="20"/>
        </w:rPr>
        <w:t>bilgi birikimini arttırmak ve Türkiye NBIA verilerini oluşturmak</w:t>
      </w:r>
      <w:r w:rsidR="007C3AA1" w:rsidRPr="0049797D">
        <w:rPr>
          <w:rStyle w:val="Vurgu"/>
          <w:rFonts w:cstheme="minorHAnsi"/>
          <w:i w:val="0"/>
          <w:iCs w:val="0"/>
          <w:sz w:val="20"/>
          <w:szCs w:val="20"/>
        </w:rPr>
        <w:t xml:space="preserve"> amaçlanmıştır.</w:t>
      </w:r>
      <w:r w:rsidR="00D447C1" w:rsidRPr="0049797D">
        <w:rPr>
          <w:rStyle w:val="Vurgu"/>
          <w:rFonts w:cstheme="minorHAnsi"/>
          <w:i w:val="0"/>
          <w:iCs w:val="0"/>
          <w:sz w:val="20"/>
          <w:szCs w:val="20"/>
        </w:rPr>
        <w:t xml:space="preserve"> </w:t>
      </w:r>
    </w:p>
    <w:p w14:paraId="77850F53" w14:textId="66F76ADA" w:rsidR="00E42039" w:rsidRPr="0049797D" w:rsidRDefault="007B1966" w:rsidP="00E42039">
      <w:pPr>
        <w:rPr>
          <w:rStyle w:val="Vurgu"/>
          <w:rFonts w:cstheme="minorHAnsi"/>
          <w:i w:val="0"/>
          <w:iCs w:val="0"/>
          <w:sz w:val="20"/>
          <w:szCs w:val="20"/>
        </w:rPr>
      </w:pPr>
      <w:r w:rsidRPr="0049797D">
        <w:rPr>
          <w:rStyle w:val="Vurgu"/>
          <w:rFonts w:cstheme="minorHAnsi"/>
          <w:i w:val="0"/>
          <w:iCs w:val="0"/>
          <w:sz w:val="20"/>
          <w:szCs w:val="20"/>
        </w:rPr>
        <w:t>Temel bilimler ile (biyoloji, genetik,</w:t>
      </w:r>
      <w:r w:rsidR="00E42039" w:rsidRPr="0049797D">
        <w:rPr>
          <w:rStyle w:val="Vurgu"/>
          <w:rFonts w:cstheme="minorHAnsi"/>
          <w:i w:val="0"/>
          <w:iCs w:val="0"/>
          <w:sz w:val="20"/>
          <w:szCs w:val="20"/>
        </w:rPr>
        <w:t xml:space="preserve"> </w:t>
      </w:r>
      <w:r w:rsidRPr="0049797D">
        <w:rPr>
          <w:rStyle w:val="Vurgu"/>
          <w:rFonts w:cstheme="minorHAnsi"/>
          <w:i w:val="0"/>
          <w:iCs w:val="0"/>
          <w:sz w:val="20"/>
          <w:szCs w:val="20"/>
        </w:rPr>
        <w:t>…) klini</w:t>
      </w:r>
      <w:r w:rsidR="00E34F8F" w:rsidRPr="0049797D">
        <w:rPr>
          <w:rStyle w:val="Vurgu"/>
          <w:rFonts w:cstheme="minorHAnsi"/>
          <w:i w:val="0"/>
          <w:iCs w:val="0"/>
          <w:sz w:val="20"/>
          <w:szCs w:val="20"/>
        </w:rPr>
        <w:t xml:space="preserve">k bilimler </w:t>
      </w:r>
      <w:r w:rsidR="005D3A25" w:rsidRPr="0049797D">
        <w:rPr>
          <w:rStyle w:val="Vurgu"/>
          <w:rFonts w:cstheme="minorHAnsi"/>
          <w:i w:val="0"/>
          <w:iCs w:val="0"/>
          <w:sz w:val="20"/>
          <w:szCs w:val="20"/>
        </w:rPr>
        <w:t xml:space="preserve">(nöroloji, radyoloji, </w:t>
      </w:r>
      <w:proofErr w:type="spellStart"/>
      <w:r w:rsidR="005D3A25" w:rsidRPr="0049797D">
        <w:rPr>
          <w:rStyle w:val="Vurgu"/>
          <w:rFonts w:cstheme="minorHAnsi"/>
          <w:i w:val="0"/>
          <w:iCs w:val="0"/>
          <w:sz w:val="20"/>
          <w:szCs w:val="20"/>
        </w:rPr>
        <w:t>nöroşirürji</w:t>
      </w:r>
      <w:proofErr w:type="spellEnd"/>
      <w:r w:rsidR="005D3A25" w:rsidRPr="0049797D">
        <w:rPr>
          <w:rStyle w:val="Vurgu"/>
          <w:rFonts w:cstheme="minorHAnsi"/>
          <w:i w:val="0"/>
          <w:iCs w:val="0"/>
          <w:sz w:val="20"/>
          <w:szCs w:val="20"/>
        </w:rPr>
        <w:t xml:space="preserve">, psikiyatri, çocuk nörolojisi, …) </w:t>
      </w:r>
      <w:r w:rsidRPr="0049797D">
        <w:rPr>
          <w:rStyle w:val="Vurgu"/>
          <w:rFonts w:cstheme="minorHAnsi"/>
          <w:i w:val="0"/>
          <w:iCs w:val="0"/>
          <w:sz w:val="20"/>
          <w:szCs w:val="20"/>
        </w:rPr>
        <w:t>arasında bilimsel araştırma köprülerini kurmak ve yeni projelerle kıymetli araştırmalara önderlik e</w:t>
      </w:r>
      <w:r w:rsidR="005D3A25" w:rsidRPr="0049797D">
        <w:rPr>
          <w:rStyle w:val="Vurgu"/>
          <w:rFonts w:cstheme="minorHAnsi"/>
          <w:i w:val="0"/>
          <w:iCs w:val="0"/>
          <w:sz w:val="20"/>
          <w:szCs w:val="20"/>
        </w:rPr>
        <w:t xml:space="preserve">tmek en temel işler olmalıdır. Bu yapılan bağlantılı </w:t>
      </w:r>
      <w:r w:rsidR="00E34F8F" w:rsidRPr="0049797D">
        <w:rPr>
          <w:rStyle w:val="Vurgu"/>
          <w:rFonts w:cstheme="minorHAnsi"/>
          <w:i w:val="0"/>
          <w:iCs w:val="0"/>
          <w:sz w:val="20"/>
          <w:szCs w:val="20"/>
        </w:rPr>
        <w:t>işbirlikleri</w:t>
      </w:r>
      <w:r w:rsidR="005D3A25" w:rsidRPr="0049797D">
        <w:rPr>
          <w:rStyle w:val="Vurgu"/>
          <w:rFonts w:cstheme="minorHAnsi"/>
          <w:i w:val="0"/>
          <w:iCs w:val="0"/>
          <w:sz w:val="20"/>
          <w:szCs w:val="20"/>
        </w:rPr>
        <w:t xml:space="preserve"> “</w:t>
      </w:r>
      <w:proofErr w:type="spellStart"/>
      <w:r w:rsidR="005D3A25" w:rsidRPr="0049797D">
        <w:rPr>
          <w:rStyle w:val="Vurgu"/>
          <w:rFonts w:cstheme="minorHAnsi"/>
          <w:i w:val="0"/>
          <w:iCs w:val="0"/>
          <w:sz w:val="20"/>
          <w:szCs w:val="20"/>
        </w:rPr>
        <w:t>translasyonel</w:t>
      </w:r>
      <w:proofErr w:type="spellEnd"/>
      <w:r w:rsidR="005D3A25" w:rsidRPr="0049797D">
        <w:rPr>
          <w:rStyle w:val="Vurgu"/>
          <w:rFonts w:cstheme="minorHAnsi"/>
          <w:i w:val="0"/>
          <w:iCs w:val="0"/>
          <w:sz w:val="20"/>
          <w:szCs w:val="20"/>
        </w:rPr>
        <w:t xml:space="preserve"> </w:t>
      </w:r>
      <w:proofErr w:type="spellStart"/>
      <w:r w:rsidR="005D3A25" w:rsidRPr="0049797D">
        <w:rPr>
          <w:rStyle w:val="Vurgu"/>
          <w:rFonts w:cstheme="minorHAnsi"/>
          <w:i w:val="0"/>
          <w:iCs w:val="0"/>
          <w:sz w:val="20"/>
          <w:szCs w:val="20"/>
        </w:rPr>
        <w:t>nöroloji”ni</w:t>
      </w:r>
      <w:r w:rsidR="00E34F8F" w:rsidRPr="0049797D">
        <w:rPr>
          <w:rStyle w:val="Vurgu"/>
          <w:rFonts w:cstheme="minorHAnsi"/>
          <w:i w:val="0"/>
          <w:iCs w:val="0"/>
          <w:sz w:val="20"/>
          <w:szCs w:val="20"/>
        </w:rPr>
        <w:t>n</w:t>
      </w:r>
      <w:proofErr w:type="spellEnd"/>
      <w:r w:rsidR="00E34F8F" w:rsidRPr="0049797D">
        <w:rPr>
          <w:rStyle w:val="Vurgu"/>
          <w:rFonts w:cstheme="minorHAnsi"/>
          <w:i w:val="0"/>
          <w:iCs w:val="0"/>
          <w:sz w:val="20"/>
          <w:szCs w:val="20"/>
        </w:rPr>
        <w:t xml:space="preserve"> ülkemizde idrak edilmesi için</w:t>
      </w:r>
      <w:r w:rsidR="005D3A25" w:rsidRPr="0049797D">
        <w:rPr>
          <w:rStyle w:val="Vurgu"/>
          <w:rFonts w:cstheme="minorHAnsi"/>
          <w:i w:val="0"/>
          <w:iCs w:val="0"/>
          <w:sz w:val="20"/>
          <w:szCs w:val="20"/>
        </w:rPr>
        <w:t xml:space="preserve"> önemli unsurlar</w:t>
      </w:r>
      <w:r w:rsidR="00E34F8F" w:rsidRPr="0049797D">
        <w:rPr>
          <w:rStyle w:val="Vurgu"/>
          <w:rFonts w:cstheme="minorHAnsi"/>
          <w:i w:val="0"/>
          <w:iCs w:val="0"/>
          <w:sz w:val="20"/>
          <w:szCs w:val="20"/>
        </w:rPr>
        <w:t xml:space="preserve">dır. </w:t>
      </w:r>
      <w:r w:rsidR="005D3A25" w:rsidRPr="0049797D">
        <w:rPr>
          <w:rStyle w:val="Vurgu"/>
          <w:rFonts w:cstheme="minorHAnsi"/>
          <w:i w:val="0"/>
          <w:iCs w:val="0"/>
          <w:sz w:val="20"/>
          <w:szCs w:val="20"/>
        </w:rPr>
        <w:t xml:space="preserve"> Dünyada ve yurtta tüm olumsuz </w:t>
      </w:r>
      <w:proofErr w:type="spellStart"/>
      <w:r w:rsidR="005D3A25" w:rsidRPr="0049797D">
        <w:rPr>
          <w:rStyle w:val="Vurgu"/>
          <w:rFonts w:cstheme="minorHAnsi"/>
          <w:i w:val="0"/>
          <w:iCs w:val="0"/>
          <w:sz w:val="20"/>
          <w:szCs w:val="20"/>
        </w:rPr>
        <w:t>sosyo</w:t>
      </w:r>
      <w:proofErr w:type="spellEnd"/>
      <w:r w:rsidR="005D3A25" w:rsidRPr="0049797D">
        <w:rPr>
          <w:rStyle w:val="Vurgu"/>
          <w:rFonts w:cstheme="minorHAnsi"/>
          <w:i w:val="0"/>
          <w:iCs w:val="0"/>
          <w:sz w:val="20"/>
          <w:szCs w:val="20"/>
        </w:rPr>
        <w:t>-ekonomik gelişmelerin zorluklarına karşın sağlanan sınırlı olanaklarla bu iş</w:t>
      </w:r>
      <w:r w:rsidR="00E42039" w:rsidRPr="0049797D">
        <w:rPr>
          <w:rStyle w:val="Vurgu"/>
          <w:rFonts w:cstheme="minorHAnsi"/>
          <w:i w:val="0"/>
          <w:iCs w:val="0"/>
          <w:sz w:val="20"/>
          <w:szCs w:val="20"/>
        </w:rPr>
        <w:t xml:space="preserve"> </w:t>
      </w:r>
      <w:r w:rsidR="005D3A25" w:rsidRPr="0049797D">
        <w:rPr>
          <w:rStyle w:val="Vurgu"/>
          <w:rFonts w:cstheme="minorHAnsi"/>
          <w:i w:val="0"/>
          <w:iCs w:val="0"/>
          <w:sz w:val="20"/>
          <w:szCs w:val="20"/>
        </w:rPr>
        <w:t xml:space="preserve">birliğinin sağlanacağına ve verimli sonuçlar doğuracağına inanıyorum. NBIA grubu hastaları olan </w:t>
      </w:r>
      <w:r w:rsidR="00E42039" w:rsidRPr="0049797D">
        <w:rPr>
          <w:rStyle w:val="Vurgu"/>
          <w:rFonts w:cstheme="minorHAnsi"/>
          <w:i w:val="0"/>
          <w:iCs w:val="0"/>
          <w:sz w:val="20"/>
          <w:szCs w:val="20"/>
        </w:rPr>
        <w:t xml:space="preserve">nörolog ve çocuk nörologlarımız, bu hastalarda beyin pili </w:t>
      </w:r>
      <w:proofErr w:type="spellStart"/>
      <w:r w:rsidR="00E42039" w:rsidRPr="0049797D">
        <w:rPr>
          <w:rStyle w:val="Vurgu"/>
          <w:rFonts w:cstheme="minorHAnsi"/>
          <w:i w:val="0"/>
          <w:iCs w:val="0"/>
          <w:sz w:val="20"/>
          <w:szCs w:val="20"/>
        </w:rPr>
        <w:t>dolayısıyle</w:t>
      </w:r>
      <w:proofErr w:type="spellEnd"/>
      <w:r w:rsidR="00E42039" w:rsidRPr="0049797D">
        <w:rPr>
          <w:rStyle w:val="Vurgu"/>
          <w:rFonts w:cstheme="minorHAnsi"/>
          <w:i w:val="0"/>
          <w:iCs w:val="0"/>
          <w:sz w:val="20"/>
          <w:szCs w:val="20"/>
        </w:rPr>
        <w:t xml:space="preserve"> tanışmış beyin cerrahlarımız, raporlarında demir birikimini onaylamış radyologlarımız, patolojik varyantını göstermiş ya da gösterememiş genetikçi arkadaşlarımız ve konuyla ilgili sosyal medya da dahil olmak üzere bu çağrıya herkes dahildir. </w:t>
      </w:r>
      <w:r w:rsidR="009B221C" w:rsidRPr="0049797D">
        <w:rPr>
          <w:rStyle w:val="Vurgu"/>
          <w:rFonts w:cstheme="minorHAnsi"/>
          <w:i w:val="0"/>
          <w:iCs w:val="0"/>
          <w:sz w:val="20"/>
          <w:szCs w:val="20"/>
        </w:rPr>
        <w:t>Hastalık listesi ekte sunulmuştur.</w:t>
      </w:r>
    </w:p>
    <w:p w14:paraId="796D0EE0" w14:textId="4ECD65C6" w:rsidR="00E42039" w:rsidRPr="0049797D" w:rsidRDefault="00901860" w:rsidP="00E42039">
      <w:pPr>
        <w:rPr>
          <w:rStyle w:val="Vurgu"/>
          <w:rFonts w:cstheme="minorHAnsi"/>
          <w:i w:val="0"/>
          <w:iCs w:val="0"/>
          <w:sz w:val="20"/>
          <w:szCs w:val="20"/>
        </w:rPr>
      </w:pPr>
      <w:r w:rsidRPr="0049797D">
        <w:rPr>
          <w:rStyle w:val="Vurgu"/>
          <w:rFonts w:cstheme="minorHAnsi"/>
          <w:i w:val="0"/>
          <w:iCs w:val="0"/>
          <w:sz w:val="20"/>
          <w:szCs w:val="20"/>
        </w:rPr>
        <w:t>İş</w:t>
      </w:r>
      <w:r w:rsidR="0049797D">
        <w:rPr>
          <w:rStyle w:val="Vurgu"/>
          <w:rFonts w:cstheme="minorHAnsi"/>
          <w:i w:val="0"/>
          <w:iCs w:val="0"/>
          <w:sz w:val="20"/>
          <w:szCs w:val="20"/>
        </w:rPr>
        <w:t xml:space="preserve"> </w:t>
      </w:r>
      <w:r w:rsidRPr="0049797D">
        <w:rPr>
          <w:rStyle w:val="Vurgu"/>
          <w:rFonts w:cstheme="minorHAnsi"/>
          <w:i w:val="0"/>
          <w:iCs w:val="0"/>
          <w:sz w:val="20"/>
          <w:szCs w:val="20"/>
        </w:rPr>
        <w:t>birliği sırasında y</w:t>
      </w:r>
      <w:r w:rsidR="00E42039" w:rsidRPr="0049797D">
        <w:rPr>
          <w:rStyle w:val="Vurgu"/>
          <w:rFonts w:cstheme="minorHAnsi"/>
          <w:i w:val="0"/>
          <w:iCs w:val="0"/>
          <w:sz w:val="20"/>
          <w:szCs w:val="20"/>
        </w:rPr>
        <w:t>apılacakların özet listesi:</w:t>
      </w:r>
    </w:p>
    <w:p w14:paraId="5BECBEFE" w14:textId="77777777" w:rsidR="00D447C1" w:rsidRPr="0049797D" w:rsidRDefault="00E42039" w:rsidP="0023362D">
      <w:pPr>
        <w:pStyle w:val="ListeParagraf"/>
        <w:numPr>
          <w:ilvl w:val="0"/>
          <w:numId w:val="3"/>
        </w:numPr>
        <w:rPr>
          <w:rStyle w:val="Vurgu"/>
          <w:rFonts w:cstheme="minorHAnsi"/>
          <w:i w:val="0"/>
          <w:iCs w:val="0"/>
          <w:sz w:val="20"/>
          <w:szCs w:val="20"/>
        </w:rPr>
      </w:pPr>
      <w:r w:rsidRPr="0049797D">
        <w:rPr>
          <w:rStyle w:val="Vurgu"/>
          <w:rFonts w:cstheme="minorHAnsi"/>
          <w:i w:val="0"/>
          <w:iCs w:val="0"/>
          <w:sz w:val="20"/>
          <w:szCs w:val="20"/>
        </w:rPr>
        <w:t>NBIA genetik tanı desteği</w:t>
      </w:r>
      <w:r w:rsidR="00ED4605" w:rsidRPr="0049797D">
        <w:rPr>
          <w:rStyle w:val="Vurgu"/>
          <w:rFonts w:cstheme="minorHAnsi"/>
          <w:i w:val="0"/>
          <w:iCs w:val="0"/>
          <w:sz w:val="20"/>
          <w:szCs w:val="20"/>
        </w:rPr>
        <w:t xml:space="preserve">, </w:t>
      </w:r>
      <w:r w:rsidRPr="0049797D">
        <w:rPr>
          <w:rStyle w:val="Vurgu"/>
          <w:rFonts w:cstheme="minorHAnsi"/>
          <w:i w:val="0"/>
          <w:iCs w:val="0"/>
          <w:sz w:val="20"/>
          <w:szCs w:val="20"/>
        </w:rPr>
        <w:t>NBIA hücre çalışmaları</w:t>
      </w:r>
      <w:r w:rsidR="00ED4605" w:rsidRPr="0049797D">
        <w:rPr>
          <w:rStyle w:val="Vurgu"/>
          <w:rFonts w:cstheme="minorHAnsi"/>
          <w:i w:val="0"/>
          <w:iCs w:val="0"/>
          <w:sz w:val="20"/>
          <w:szCs w:val="20"/>
        </w:rPr>
        <w:t xml:space="preserve">, </w:t>
      </w:r>
      <w:r w:rsidRPr="0049797D">
        <w:rPr>
          <w:rStyle w:val="Vurgu"/>
          <w:rFonts w:cstheme="minorHAnsi"/>
          <w:i w:val="0"/>
          <w:iCs w:val="0"/>
          <w:sz w:val="20"/>
          <w:szCs w:val="20"/>
        </w:rPr>
        <w:t>MR mühendisliği ile NBIA çalışmaları</w:t>
      </w:r>
      <w:r w:rsidR="00ED4605" w:rsidRPr="0049797D">
        <w:rPr>
          <w:rStyle w:val="Vurgu"/>
          <w:rFonts w:cstheme="minorHAnsi"/>
          <w:i w:val="0"/>
          <w:iCs w:val="0"/>
          <w:sz w:val="20"/>
          <w:szCs w:val="20"/>
        </w:rPr>
        <w:t xml:space="preserve">, </w:t>
      </w:r>
      <w:r w:rsidRPr="0049797D">
        <w:rPr>
          <w:rStyle w:val="Vurgu"/>
          <w:rFonts w:cstheme="minorHAnsi"/>
          <w:i w:val="0"/>
          <w:iCs w:val="0"/>
          <w:sz w:val="20"/>
          <w:szCs w:val="20"/>
        </w:rPr>
        <w:t xml:space="preserve">NBIA tüm alt gruplarında </w:t>
      </w:r>
      <w:r w:rsidR="00ED4605" w:rsidRPr="0049797D">
        <w:rPr>
          <w:rStyle w:val="Vurgu"/>
          <w:rFonts w:cstheme="minorHAnsi"/>
          <w:i w:val="0"/>
          <w:iCs w:val="0"/>
          <w:sz w:val="20"/>
          <w:szCs w:val="20"/>
        </w:rPr>
        <w:t xml:space="preserve">klinik ve </w:t>
      </w:r>
      <w:r w:rsidRPr="0049797D">
        <w:rPr>
          <w:rStyle w:val="Vurgu"/>
          <w:rFonts w:cstheme="minorHAnsi"/>
          <w:i w:val="0"/>
          <w:iCs w:val="0"/>
          <w:sz w:val="20"/>
          <w:szCs w:val="20"/>
        </w:rPr>
        <w:t>doğal seyir incelemesi</w:t>
      </w:r>
      <w:r w:rsidR="00ED4605" w:rsidRPr="0049797D">
        <w:rPr>
          <w:rStyle w:val="Vurgu"/>
          <w:rFonts w:cstheme="minorHAnsi"/>
          <w:i w:val="0"/>
          <w:iCs w:val="0"/>
          <w:sz w:val="20"/>
          <w:szCs w:val="20"/>
        </w:rPr>
        <w:t>, ö</w:t>
      </w:r>
      <w:r w:rsidRPr="0049797D">
        <w:rPr>
          <w:rStyle w:val="Vurgu"/>
          <w:rFonts w:cstheme="minorHAnsi"/>
          <w:i w:val="0"/>
          <w:iCs w:val="0"/>
          <w:sz w:val="20"/>
          <w:szCs w:val="20"/>
        </w:rPr>
        <w:t xml:space="preserve">zellikli olgu </w:t>
      </w:r>
      <w:r w:rsidR="00ED4605" w:rsidRPr="0049797D">
        <w:rPr>
          <w:rStyle w:val="Vurgu"/>
          <w:rFonts w:cstheme="minorHAnsi"/>
          <w:i w:val="0"/>
          <w:iCs w:val="0"/>
          <w:sz w:val="20"/>
          <w:szCs w:val="20"/>
        </w:rPr>
        <w:t xml:space="preserve">sunumları </w:t>
      </w:r>
      <w:r w:rsidR="00D447C1" w:rsidRPr="0049797D">
        <w:rPr>
          <w:rStyle w:val="Vurgu"/>
          <w:rFonts w:cstheme="minorHAnsi"/>
          <w:i w:val="0"/>
          <w:iCs w:val="0"/>
          <w:sz w:val="20"/>
          <w:szCs w:val="20"/>
        </w:rPr>
        <w:t xml:space="preserve">ile </w:t>
      </w:r>
      <w:r w:rsidR="00ED4605" w:rsidRPr="0049797D">
        <w:rPr>
          <w:rStyle w:val="Vurgu"/>
          <w:rFonts w:cstheme="minorHAnsi"/>
          <w:i w:val="0"/>
          <w:iCs w:val="0"/>
          <w:sz w:val="20"/>
          <w:szCs w:val="20"/>
        </w:rPr>
        <w:t>bu konularda</w:t>
      </w:r>
      <w:r w:rsidR="00D447C1" w:rsidRPr="0049797D">
        <w:rPr>
          <w:rStyle w:val="Vurgu"/>
          <w:rFonts w:cstheme="minorHAnsi"/>
          <w:i w:val="0"/>
          <w:iCs w:val="0"/>
          <w:sz w:val="20"/>
          <w:szCs w:val="20"/>
        </w:rPr>
        <w:t xml:space="preserve"> uzmanlık </w:t>
      </w:r>
      <w:r w:rsidR="00ED4605" w:rsidRPr="0049797D">
        <w:rPr>
          <w:rStyle w:val="Vurgu"/>
          <w:rFonts w:cstheme="minorHAnsi"/>
          <w:i w:val="0"/>
          <w:iCs w:val="0"/>
          <w:sz w:val="20"/>
          <w:szCs w:val="20"/>
        </w:rPr>
        <w:t>tez</w:t>
      </w:r>
      <w:r w:rsidR="00D447C1" w:rsidRPr="0049797D">
        <w:rPr>
          <w:rStyle w:val="Vurgu"/>
          <w:rFonts w:cstheme="minorHAnsi"/>
          <w:i w:val="0"/>
          <w:iCs w:val="0"/>
          <w:sz w:val="20"/>
          <w:szCs w:val="20"/>
        </w:rPr>
        <w:t>i/</w:t>
      </w:r>
      <w:r w:rsidR="00ED4605" w:rsidRPr="0049797D">
        <w:rPr>
          <w:rStyle w:val="Vurgu"/>
          <w:rFonts w:cstheme="minorHAnsi"/>
          <w:i w:val="0"/>
          <w:iCs w:val="0"/>
          <w:sz w:val="20"/>
          <w:szCs w:val="20"/>
        </w:rPr>
        <w:t xml:space="preserve">yan dal/ yüksek lisans/ doktora tezi </w:t>
      </w:r>
      <w:proofErr w:type="spellStart"/>
      <w:r w:rsidR="00ED4605" w:rsidRPr="0049797D">
        <w:rPr>
          <w:rStyle w:val="Vurgu"/>
          <w:rFonts w:cstheme="minorHAnsi"/>
          <w:i w:val="0"/>
          <w:iCs w:val="0"/>
          <w:sz w:val="20"/>
          <w:szCs w:val="20"/>
        </w:rPr>
        <w:t>vb</w:t>
      </w:r>
      <w:proofErr w:type="spellEnd"/>
      <w:r w:rsidR="00ED4605" w:rsidRPr="0049797D">
        <w:rPr>
          <w:rStyle w:val="Vurgu"/>
          <w:rFonts w:cstheme="minorHAnsi"/>
          <w:i w:val="0"/>
          <w:iCs w:val="0"/>
          <w:sz w:val="20"/>
          <w:szCs w:val="20"/>
        </w:rPr>
        <w:t xml:space="preserve"> konularında iş birliği</w:t>
      </w:r>
      <w:r w:rsidR="00D447C1" w:rsidRPr="0049797D">
        <w:rPr>
          <w:rStyle w:val="Vurgu"/>
          <w:rFonts w:cstheme="minorHAnsi"/>
          <w:i w:val="0"/>
          <w:iCs w:val="0"/>
          <w:sz w:val="20"/>
          <w:szCs w:val="20"/>
        </w:rPr>
        <w:t>/projelendirme</w:t>
      </w:r>
    </w:p>
    <w:p w14:paraId="5F36E1B6" w14:textId="4BA149B9" w:rsidR="00ED4605" w:rsidRPr="0049797D" w:rsidRDefault="00901860" w:rsidP="0023362D">
      <w:pPr>
        <w:pStyle w:val="ListeParagraf"/>
        <w:numPr>
          <w:ilvl w:val="0"/>
          <w:numId w:val="3"/>
        </w:numPr>
        <w:rPr>
          <w:rStyle w:val="Vurgu"/>
          <w:rFonts w:cstheme="minorHAnsi"/>
          <w:i w:val="0"/>
          <w:iCs w:val="0"/>
          <w:sz w:val="20"/>
          <w:szCs w:val="20"/>
        </w:rPr>
      </w:pPr>
      <w:r w:rsidRPr="0049797D">
        <w:rPr>
          <w:rStyle w:val="Vurgu"/>
          <w:rFonts w:cstheme="minorHAnsi"/>
          <w:i w:val="0"/>
          <w:iCs w:val="0"/>
          <w:sz w:val="20"/>
          <w:szCs w:val="20"/>
        </w:rPr>
        <w:t>S</w:t>
      </w:r>
      <w:r w:rsidR="0023362D" w:rsidRPr="0049797D">
        <w:rPr>
          <w:rStyle w:val="Vurgu"/>
          <w:rFonts w:cstheme="minorHAnsi"/>
          <w:i w:val="0"/>
          <w:iCs w:val="0"/>
          <w:sz w:val="20"/>
          <w:szCs w:val="20"/>
        </w:rPr>
        <w:t>empozyum/</w:t>
      </w:r>
      <w:r w:rsidR="00D447C1" w:rsidRPr="0049797D">
        <w:rPr>
          <w:rStyle w:val="Vurgu"/>
          <w:rFonts w:cstheme="minorHAnsi"/>
          <w:i w:val="0"/>
          <w:iCs w:val="0"/>
          <w:sz w:val="20"/>
          <w:szCs w:val="20"/>
        </w:rPr>
        <w:t xml:space="preserve"> </w:t>
      </w:r>
      <w:r w:rsidR="0023362D" w:rsidRPr="0049797D">
        <w:rPr>
          <w:rStyle w:val="Vurgu"/>
          <w:rFonts w:cstheme="minorHAnsi"/>
          <w:i w:val="0"/>
          <w:iCs w:val="0"/>
          <w:sz w:val="20"/>
          <w:szCs w:val="20"/>
        </w:rPr>
        <w:t>workshop</w:t>
      </w:r>
      <w:r w:rsidR="00D447C1" w:rsidRPr="0049797D">
        <w:rPr>
          <w:rStyle w:val="Vurgu"/>
          <w:rFonts w:cstheme="minorHAnsi"/>
          <w:i w:val="0"/>
          <w:iCs w:val="0"/>
          <w:sz w:val="20"/>
          <w:szCs w:val="20"/>
        </w:rPr>
        <w:t>/ bilgilendirme seminerleri</w:t>
      </w:r>
      <w:r w:rsidRPr="0049797D">
        <w:rPr>
          <w:rStyle w:val="Vurgu"/>
          <w:rFonts w:cstheme="minorHAnsi"/>
          <w:i w:val="0"/>
          <w:iCs w:val="0"/>
          <w:sz w:val="20"/>
          <w:szCs w:val="20"/>
        </w:rPr>
        <w:t>, kongre konuşmaları</w:t>
      </w:r>
      <w:r w:rsidR="00ED4605" w:rsidRPr="0049797D">
        <w:rPr>
          <w:rStyle w:val="Vurgu"/>
          <w:rFonts w:cstheme="minorHAnsi"/>
          <w:i w:val="0"/>
          <w:iCs w:val="0"/>
          <w:sz w:val="20"/>
          <w:szCs w:val="20"/>
        </w:rPr>
        <w:t xml:space="preserve"> </w:t>
      </w:r>
      <w:r w:rsidR="00DE6B8B" w:rsidRPr="0049797D">
        <w:rPr>
          <w:rStyle w:val="Vurgu"/>
          <w:rFonts w:cstheme="minorHAnsi"/>
          <w:i w:val="0"/>
          <w:iCs w:val="0"/>
          <w:sz w:val="20"/>
          <w:szCs w:val="20"/>
        </w:rPr>
        <w:t>yapmak</w:t>
      </w:r>
    </w:p>
    <w:p w14:paraId="715C302B" w14:textId="255C3109" w:rsidR="00ED4605" w:rsidRPr="0049797D" w:rsidRDefault="00ED4605" w:rsidP="0023362D">
      <w:pPr>
        <w:pStyle w:val="ListeParagraf"/>
        <w:numPr>
          <w:ilvl w:val="0"/>
          <w:numId w:val="3"/>
        </w:numPr>
        <w:rPr>
          <w:rStyle w:val="Vurgu"/>
          <w:rFonts w:cstheme="minorHAnsi"/>
          <w:i w:val="0"/>
          <w:iCs w:val="0"/>
          <w:sz w:val="20"/>
          <w:szCs w:val="20"/>
        </w:rPr>
      </w:pPr>
      <w:r w:rsidRPr="0049797D">
        <w:rPr>
          <w:rStyle w:val="Vurgu"/>
          <w:rFonts w:cstheme="minorHAnsi"/>
          <w:i w:val="0"/>
          <w:iCs w:val="0"/>
          <w:sz w:val="20"/>
          <w:szCs w:val="20"/>
        </w:rPr>
        <w:t>NBIA çalışma grubu kurulacaktır. En az bir NBIA hastası takip etmek doğal grup üyeliği için yeterli olacaktır.</w:t>
      </w:r>
      <w:r w:rsidR="00EF2F2B" w:rsidRPr="0049797D">
        <w:rPr>
          <w:rStyle w:val="Vurgu"/>
          <w:rFonts w:cstheme="minorHAnsi"/>
          <w:i w:val="0"/>
          <w:iCs w:val="0"/>
          <w:sz w:val="20"/>
          <w:szCs w:val="20"/>
        </w:rPr>
        <w:t xml:space="preserve"> </w:t>
      </w:r>
      <w:r w:rsidR="00D447C1" w:rsidRPr="0049797D">
        <w:rPr>
          <w:rStyle w:val="Vurgu"/>
          <w:rFonts w:cstheme="minorHAnsi"/>
          <w:i w:val="0"/>
          <w:iCs w:val="0"/>
          <w:sz w:val="20"/>
          <w:szCs w:val="20"/>
        </w:rPr>
        <w:t xml:space="preserve">Ayrıca bu alanda çalışmak isteyenler de üye olabileceklerdir. </w:t>
      </w:r>
      <w:r w:rsidR="00EF2F2B" w:rsidRPr="0049797D">
        <w:rPr>
          <w:rStyle w:val="Vurgu"/>
          <w:rFonts w:cstheme="minorHAnsi"/>
          <w:i w:val="0"/>
          <w:iCs w:val="0"/>
          <w:sz w:val="20"/>
          <w:szCs w:val="20"/>
        </w:rPr>
        <w:t>Bilimsel kurul bilgileri ve NBIA çalışma grubu ile ilgili bilgilendirme</w:t>
      </w:r>
      <w:r w:rsidR="0023362D" w:rsidRPr="0049797D">
        <w:rPr>
          <w:rStyle w:val="Vurgu"/>
          <w:rFonts w:cstheme="minorHAnsi"/>
          <w:i w:val="0"/>
          <w:iCs w:val="0"/>
          <w:sz w:val="20"/>
          <w:szCs w:val="20"/>
        </w:rPr>
        <w:t>ler</w:t>
      </w:r>
      <w:r w:rsidR="00EF2F2B" w:rsidRPr="0049797D">
        <w:rPr>
          <w:rStyle w:val="Vurgu"/>
          <w:rFonts w:cstheme="minorHAnsi"/>
          <w:i w:val="0"/>
          <w:iCs w:val="0"/>
          <w:sz w:val="20"/>
          <w:szCs w:val="20"/>
        </w:rPr>
        <w:t xml:space="preserve"> Türk Nöroloji Derneği, Parkinson ve </w:t>
      </w:r>
      <w:r w:rsidR="004E5A9F" w:rsidRPr="0049797D">
        <w:rPr>
          <w:rStyle w:val="Vurgu"/>
          <w:rFonts w:cstheme="minorHAnsi"/>
          <w:i w:val="0"/>
          <w:iCs w:val="0"/>
          <w:sz w:val="20"/>
          <w:szCs w:val="20"/>
        </w:rPr>
        <w:t>Hareket Bozuklukları Derneği,</w:t>
      </w:r>
      <w:r w:rsidR="00EF2F2B" w:rsidRPr="0049797D">
        <w:rPr>
          <w:rStyle w:val="Vurgu"/>
          <w:rFonts w:cstheme="minorHAnsi"/>
          <w:i w:val="0"/>
          <w:iCs w:val="0"/>
          <w:sz w:val="20"/>
          <w:szCs w:val="20"/>
        </w:rPr>
        <w:t xml:space="preserve"> Çocuk ve Ergen Nörolojisi Derneği </w:t>
      </w:r>
      <w:r w:rsidR="004E5A9F" w:rsidRPr="0049797D">
        <w:rPr>
          <w:rStyle w:val="Vurgu"/>
          <w:rFonts w:cstheme="minorHAnsi"/>
          <w:i w:val="0"/>
          <w:iCs w:val="0"/>
          <w:sz w:val="20"/>
          <w:szCs w:val="20"/>
        </w:rPr>
        <w:t xml:space="preserve">ve İstanbul Üniversitesi duyurular bölümünde web sayfalarından </w:t>
      </w:r>
      <w:r w:rsidR="00EF2F2B" w:rsidRPr="0049797D">
        <w:rPr>
          <w:rStyle w:val="Vurgu"/>
          <w:rFonts w:cstheme="minorHAnsi"/>
          <w:i w:val="0"/>
          <w:iCs w:val="0"/>
          <w:sz w:val="20"/>
          <w:szCs w:val="20"/>
        </w:rPr>
        <w:t xml:space="preserve">duyurulacaktır. </w:t>
      </w:r>
      <w:r w:rsidRPr="0049797D">
        <w:rPr>
          <w:rStyle w:val="Vurgu"/>
          <w:rFonts w:cstheme="minorHAnsi"/>
          <w:i w:val="0"/>
          <w:iCs w:val="0"/>
          <w:sz w:val="20"/>
          <w:szCs w:val="20"/>
        </w:rPr>
        <w:t xml:space="preserve">  </w:t>
      </w:r>
    </w:p>
    <w:p w14:paraId="7790C1D8" w14:textId="0769821E" w:rsidR="008A6AF6" w:rsidRDefault="008A6AF6" w:rsidP="008A6AF6">
      <w:pPr>
        <w:pStyle w:val="ListeParagraf"/>
        <w:rPr>
          <w:rStyle w:val="Vurgu"/>
          <w:rFonts w:cstheme="minorHAnsi"/>
          <w:i w:val="0"/>
          <w:iCs w:val="0"/>
          <w:sz w:val="20"/>
          <w:szCs w:val="20"/>
        </w:rPr>
      </w:pPr>
    </w:p>
    <w:p w14:paraId="75B17C1B" w14:textId="77777777" w:rsidR="008A6AF6" w:rsidRDefault="008A6AF6" w:rsidP="008A6AF6">
      <w:pPr>
        <w:pStyle w:val="ListeParagraf"/>
        <w:rPr>
          <w:rStyle w:val="Vurgu"/>
          <w:rFonts w:cstheme="minorHAnsi"/>
          <w:i w:val="0"/>
          <w:iCs w:val="0"/>
          <w:sz w:val="20"/>
          <w:szCs w:val="20"/>
        </w:rPr>
      </w:pPr>
    </w:p>
    <w:p w14:paraId="5CD1E8A8" w14:textId="34F31564" w:rsidR="008A6AF6" w:rsidRDefault="008A6AF6" w:rsidP="008A6AF6">
      <w:pPr>
        <w:pStyle w:val="ListeParagraf"/>
        <w:jc w:val="right"/>
        <w:rPr>
          <w:rStyle w:val="Vurgu"/>
          <w:rFonts w:cstheme="minorHAnsi"/>
          <w:i w:val="0"/>
          <w:iCs w:val="0"/>
          <w:sz w:val="20"/>
          <w:szCs w:val="20"/>
        </w:rPr>
      </w:pPr>
      <w:proofErr w:type="spellStart"/>
      <w:r>
        <w:rPr>
          <w:rStyle w:val="Vurgu"/>
          <w:rFonts w:cstheme="minorHAnsi"/>
          <w:i w:val="0"/>
          <w:iCs w:val="0"/>
          <w:sz w:val="20"/>
          <w:szCs w:val="20"/>
        </w:rPr>
        <w:t>Sayglarımla</w:t>
      </w:r>
      <w:proofErr w:type="spellEnd"/>
    </w:p>
    <w:p w14:paraId="6C886149" w14:textId="4709240E" w:rsidR="008A6AF6" w:rsidRDefault="008A6AF6" w:rsidP="008A6AF6">
      <w:pPr>
        <w:pStyle w:val="ListeParagraf"/>
        <w:jc w:val="right"/>
        <w:rPr>
          <w:rStyle w:val="Vurgu"/>
          <w:rFonts w:cstheme="minorHAnsi"/>
          <w:i w:val="0"/>
          <w:iCs w:val="0"/>
          <w:sz w:val="20"/>
          <w:szCs w:val="20"/>
        </w:rPr>
      </w:pPr>
    </w:p>
    <w:p w14:paraId="73A711D6" w14:textId="77777777" w:rsidR="008A6AF6" w:rsidRDefault="008A6AF6" w:rsidP="008A6AF6">
      <w:pPr>
        <w:pStyle w:val="ListeParagraf"/>
        <w:jc w:val="right"/>
        <w:rPr>
          <w:rStyle w:val="Vurgu"/>
          <w:rFonts w:cstheme="minorHAnsi"/>
          <w:i w:val="0"/>
          <w:iCs w:val="0"/>
          <w:sz w:val="20"/>
          <w:szCs w:val="20"/>
        </w:rPr>
      </w:pPr>
    </w:p>
    <w:p w14:paraId="091E0932" w14:textId="0264A2E7" w:rsidR="008A6AF6" w:rsidRDefault="008A6AF6" w:rsidP="008A6AF6">
      <w:pPr>
        <w:pStyle w:val="ListeParagraf"/>
        <w:jc w:val="right"/>
        <w:rPr>
          <w:rFonts w:cstheme="minorHAnsi"/>
          <w:sz w:val="20"/>
          <w:szCs w:val="20"/>
        </w:rPr>
      </w:pPr>
      <w:r w:rsidRPr="008A6AF6">
        <w:rPr>
          <w:rFonts w:cstheme="minorHAnsi"/>
          <w:sz w:val="20"/>
          <w:szCs w:val="20"/>
        </w:rPr>
        <w:t>Prof. Dr. Zuhal YAPICI</w:t>
      </w:r>
    </w:p>
    <w:p w14:paraId="69CA31AF" w14:textId="1E5A637F" w:rsidR="008A6AF6" w:rsidRDefault="008A6AF6" w:rsidP="008A6AF6">
      <w:pPr>
        <w:pStyle w:val="ListeParagraf"/>
        <w:jc w:val="right"/>
        <w:rPr>
          <w:rFonts w:cstheme="minorHAnsi"/>
          <w:sz w:val="20"/>
          <w:szCs w:val="20"/>
        </w:rPr>
      </w:pPr>
      <w:r>
        <w:rPr>
          <w:rFonts w:cstheme="minorHAnsi"/>
          <w:sz w:val="20"/>
          <w:szCs w:val="20"/>
        </w:rPr>
        <w:t>İÜ, İstanbul Tıp Fakültesi</w:t>
      </w:r>
    </w:p>
    <w:p w14:paraId="0CA7B58A" w14:textId="2FBA9E6B" w:rsidR="008A6AF6" w:rsidRPr="008A6AF6" w:rsidRDefault="008A6AF6" w:rsidP="008A6AF6">
      <w:pPr>
        <w:pStyle w:val="ListeParagraf"/>
        <w:jc w:val="right"/>
        <w:rPr>
          <w:rFonts w:cstheme="minorHAnsi"/>
          <w:sz w:val="20"/>
          <w:szCs w:val="20"/>
        </w:rPr>
      </w:pPr>
      <w:r>
        <w:rPr>
          <w:rFonts w:cstheme="minorHAnsi"/>
          <w:sz w:val="20"/>
          <w:szCs w:val="20"/>
        </w:rPr>
        <w:t>Nöroloji AD</w:t>
      </w:r>
    </w:p>
    <w:p w14:paraId="2ADA5E3E" w14:textId="6B642B89" w:rsidR="008A6AF6" w:rsidRDefault="00456A7D" w:rsidP="008A6AF6">
      <w:pPr>
        <w:jc w:val="right"/>
        <w:rPr>
          <w:rStyle w:val="Kpr"/>
          <w:rFonts w:cstheme="minorHAnsi"/>
          <w:sz w:val="20"/>
          <w:szCs w:val="20"/>
        </w:rPr>
      </w:pPr>
      <w:r>
        <w:rPr>
          <w:rFonts w:cstheme="minorHAnsi"/>
          <w:sz w:val="20"/>
          <w:szCs w:val="20"/>
        </w:rPr>
        <w:t xml:space="preserve">İletişim: </w:t>
      </w:r>
      <w:hyperlink r:id="rId7" w:history="1">
        <w:r w:rsidR="0023362D" w:rsidRPr="004F6051">
          <w:rPr>
            <w:rStyle w:val="Kpr"/>
            <w:rFonts w:cstheme="minorHAnsi"/>
            <w:sz w:val="20"/>
            <w:szCs w:val="20"/>
          </w:rPr>
          <w:t>zyapici@istanbul.edu.tr</w:t>
        </w:r>
      </w:hyperlink>
      <w:r w:rsidR="008A6AF6">
        <w:rPr>
          <w:rStyle w:val="Kpr"/>
          <w:rFonts w:cstheme="minorHAnsi"/>
          <w:sz w:val="20"/>
          <w:szCs w:val="20"/>
        </w:rPr>
        <w:br w:type="page"/>
      </w:r>
    </w:p>
    <w:p w14:paraId="1D9A7D4B" w14:textId="46DDB042" w:rsidR="008A6AF6" w:rsidRDefault="008A6AF6" w:rsidP="008A6AF6">
      <w:pPr>
        <w:rPr>
          <w:rStyle w:val="Kpr"/>
          <w:rFonts w:cstheme="minorHAnsi"/>
          <w:color w:val="auto"/>
          <w:sz w:val="20"/>
          <w:szCs w:val="20"/>
          <w:u w:val="none"/>
        </w:rPr>
      </w:pPr>
      <w:r w:rsidRPr="008A6AF6">
        <w:rPr>
          <w:rFonts w:cstheme="minorHAnsi"/>
          <w:sz w:val="20"/>
          <w:szCs w:val="20"/>
        </w:rPr>
        <w:lastRenderedPageBreak/>
        <w:t xml:space="preserve">Beyinde demir birikimi ile seyreden </w:t>
      </w:r>
      <w:proofErr w:type="spellStart"/>
      <w:r w:rsidRPr="008A6AF6">
        <w:rPr>
          <w:rFonts w:cstheme="minorHAnsi"/>
          <w:sz w:val="20"/>
          <w:szCs w:val="20"/>
        </w:rPr>
        <w:t>nörodejeneratif</w:t>
      </w:r>
      <w:proofErr w:type="spellEnd"/>
      <w:r w:rsidRPr="008A6AF6">
        <w:rPr>
          <w:rFonts w:cstheme="minorHAnsi"/>
          <w:sz w:val="20"/>
          <w:szCs w:val="20"/>
        </w:rPr>
        <w:t xml:space="preserve"> hastalıklar (</w:t>
      </w:r>
      <w:proofErr w:type="spellStart"/>
      <w:r w:rsidRPr="008A6AF6">
        <w:rPr>
          <w:rFonts w:cstheme="minorHAnsi"/>
          <w:sz w:val="20"/>
          <w:szCs w:val="20"/>
        </w:rPr>
        <w:t>neurodegeneration</w:t>
      </w:r>
      <w:proofErr w:type="spellEnd"/>
      <w:r w:rsidRPr="008A6AF6">
        <w:rPr>
          <w:rFonts w:cstheme="minorHAnsi"/>
          <w:sz w:val="20"/>
          <w:szCs w:val="20"/>
        </w:rPr>
        <w:t xml:space="preserve"> </w:t>
      </w:r>
      <w:proofErr w:type="spellStart"/>
      <w:r w:rsidRPr="008A6AF6">
        <w:rPr>
          <w:rFonts w:cstheme="minorHAnsi"/>
          <w:sz w:val="20"/>
          <w:szCs w:val="20"/>
        </w:rPr>
        <w:t>with</w:t>
      </w:r>
      <w:proofErr w:type="spellEnd"/>
      <w:r w:rsidRPr="008A6AF6">
        <w:rPr>
          <w:rFonts w:cstheme="minorHAnsi"/>
          <w:sz w:val="20"/>
          <w:szCs w:val="20"/>
        </w:rPr>
        <w:t xml:space="preserve"> </w:t>
      </w:r>
      <w:proofErr w:type="spellStart"/>
      <w:r w:rsidRPr="008A6AF6">
        <w:rPr>
          <w:rFonts w:cstheme="minorHAnsi"/>
          <w:sz w:val="20"/>
          <w:szCs w:val="20"/>
        </w:rPr>
        <w:t>brain</w:t>
      </w:r>
      <w:proofErr w:type="spellEnd"/>
      <w:r w:rsidRPr="008A6AF6">
        <w:rPr>
          <w:rFonts w:cstheme="minorHAnsi"/>
          <w:sz w:val="20"/>
          <w:szCs w:val="20"/>
        </w:rPr>
        <w:t xml:space="preserve"> </w:t>
      </w:r>
      <w:proofErr w:type="spellStart"/>
      <w:r w:rsidRPr="008A6AF6">
        <w:rPr>
          <w:rFonts w:cstheme="minorHAnsi"/>
          <w:sz w:val="20"/>
          <w:szCs w:val="20"/>
        </w:rPr>
        <w:t>iron</w:t>
      </w:r>
      <w:proofErr w:type="spellEnd"/>
      <w:r w:rsidRPr="008A6AF6">
        <w:rPr>
          <w:rFonts w:cstheme="minorHAnsi"/>
          <w:sz w:val="20"/>
          <w:szCs w:val="20"/>
        </w:rPr>
        <w:t xml:space="preserve"> </w:t>
      </w:r>
      <w:proofErr w:type="spellStart"/>
      <w:r w:rsidRPr="008A6AF6">
        <w:rPr>
          <w:rFonts w:cstheme="minorHAnsi"/>
          <w:sz w:val="20"/>
          <w:szCs w:val="20"/>
        </w:rPr>
        <w:t>accumulation</w:t>
      </w:r>
      <w:proofErr w:type="spellEnd"/>
      <w:r w:rsidRPr="008A6AF6">
        <w:rPr>
          <w:rFonts w:cstheme="minorHAnsi"/>
          <w:sz w:val="20"/>
          <w:szCs w:val="20"/>
        </w:rPr>
        <w:t>-NBIA) güncel listesi</w:t>
      </w:r>
      <w:r w:rsidR="00BE4DD7">
        <w:rPr>
          <w:rFonts w:cstheme="minorHAnsi"/>
          <w:sz w:val="20"/>
          <w:szCs w:val="20"/>
        </w:rPr>
        <w:t>:</w:t>
      </w:r>
    </w:p>
    <w:p w14:paraId="77DE2BEC" w14:textId="36B9B350" w:rsidR="008A6AF6" w:rsidRPr="008A6AF6" w:rsidRDefault="008A6AF6" w:rsidP="008A6AF6">
      <w:pPr>
        <w:rPr>
          <w:rFonts w:cstheme="minorHAnsi"/>
          <w:sz w:val="20"/>
          <w:szCs w:val="20"/>
        </w:rPr>
      </w:pPr>
      <w:r>
        <w:rPr>
          <w:noProof/>
          <w:lang w:eastAsia="tr-TR"/>
        </w:rPr>
        <w:drawing>
          <wp:inline distT="0" distB="0" distL="0" distR="0" wp14:anchorId="0D20D30A" wp14:editId="122D7F0E">
            <wp:extent cx="5760720" cy="2904490"/>
            <wp:effectExtent l="0" t="0" r="0" b="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904490"/>
                    </a:xfrm>
                    <a:prstGeom prst="rect">
                      <a:avLst/>
                    </a:prstGeom>
                    <a:noFill/>
                    <a:ln>
                      <a:noFill/>
                    </a:ln>
                  </pic:spPr>
                </pic:pic>
              </a:graphicData>
            </a:graphic>
          </wp:inline>
        </w:drawing>
      </w:r>
    </w:p>
    <w:p w14:paraId="37F91EBF" w14:textId="6FA1B1EF" w:rsidR="008A6AF6" w:rsidRPr="00BE4DD7" w:rsidRDefault="00BE4DD7" w:rsidP="00BE4DD7">
      <w:pPr>
        <w:jc w:val="right"/>
        <w:rPr>
          <w:rFonts w:cstheme="minorHAnsi"/>
          <w:i/>
          <w:iCs/>
          <w:sz w:val="20"/>
          <w:szCs w:val="20"/>
        </w:rPr>
      </w:pPr>
      <w:r w:rsidRPr="00BE4DD7">
        <w:rPr>
          <w:rStyle w:val="Kpr"/>
          <w:rFonts w:cstheme="minorHAnsi"/>
          <w:i/>
          <w:iCs/>
          <w:color w:val="auto"/>
          <w:sz w:val="20"/>
          <w:szCs w:val="20"/>
          <w:u w:val="none"/>
        </w:rPr>
        <w:t>(</w:t>
      </w:r>
      <w:proofErr w:type="spellStart"/>
      <w:r w:rsidRPr="00BE4DD7">
        <w:rPr>
          <w:rStyle w:val="Kpr"/>
          <w:rFonts w:cstheme="minorHAnsi"/>
          <w:i/>
          <w:iCs/>
          <w:color w:val="auto"/>
          <w:sz w:val="20"/>
          <w:szCs w:val="20"/>
          <w:u w:val="none"/>
        </w:rPr>
        <w:t>EBioMedicine</w:t>
      </w:r>
      <w:proofErr w:type="spellEnd"/>
      <w:r w:rsidRPr="00BE4DD7">
        <w:rPr>
          <w:rStyle w:val="Kpr"/>
          <w:rFonts w:cstheme="minorHAnsi"/>
          <w:i/>
          <w:iCs/>
          <w:color w:val="auto"/>
          <w:sz w:val="20"/>
          <w:szCs w:val="20"/>
          <w:u w:val="none"/>
        </w:rPr>
        <w:t>, 2022; 77:103869)</w:t>
      </w:r>
    </w:p>
    <w:sectPr w:rsidR="008A6AF6" w:rsidRPr="00BE4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570C"/>
    <w:multiLevelType w:val="hybridMultilevel"/>
    <w:tmpl w:val="AA8A25AE"/>
    <w:lvl w:ilvl="0" w:tplc="55227CE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352E08"/>
    <w:multiLevelType w:val="hybridMultilevel"/>
    <w:tmpl w:val="A53EB120"/>
    <w:lvl w:ilvl="0" w:tplc="1A4403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1324C9"/>
    <w:multiLevelType w:val="hybridMultilevel"/>
    <w:tmpl w:val="654C8252"/>
    <w:lvl w:ilvl="0" w:tplc="0EA67AFA">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C7"/>
    <w:rsid w:val="00000C99"/>
    <w:rsid w:val="00004C25"/>
    <w:rsid w:val="000607BB"/>
    <w:rsid w:val="001545FD"/>
    <w:rsid w:val="0022256B"/>
    <w:rsid w:val="0023362D"/>
    <w:rsid w:val="00435996"/>
    <w:rsid w:val="00456A7D"/>
    <w:rsid w:val="0049797D"/>
    <w:rsid w:val="004C3577"/>
    <w:rsid w:val="004E5A9F"/>
    <w:rsid w:val="004F6051"/>
    <w:rsid w:val="00521943"/>
    <w:rsid w:val="005647B3"/>
    <w:rsid w:val="005D3A25"/>
    <w:rsid w:val="006210FC"/>
    <w:rsid w:val="00665C99"/>
    <w:rsid w:val="00683247"/>
    <w:rsid w:val="006A6323"/>
    <w:rsid w:val="006B1FBA"/>
    <w:rsid w:val="006E2736"/>
    <w:rsid w:val="007130F3"/>
    <w:rsid w:val="0076373F"/>
    <w:rsid w:val="007B1966"/>
    <w:rsid w:val="007C3AA1"/>
    <w:rsid w:val="00821ABE"/>
    <w:rsid w:val="008661D5"/>
    <w:rsid w:val="008A6AF6"/>
    <w:rsid w:val="008B1493"/>
    <w:rsid w:val="008E4010"/>
    <w:rsid w:val="00901860"/>
    <w:rsid w:val="00921E8C"/>
    <w:rsid w:val="009B221C"/>
    <w:rsid w:val="00B2763A"/>
    <w:rsid w:val="00BE4DD7"/>
    <w:rsid w:val="00C14327"/>
    <w:rsid w:val="00C75A4F"/>
    <w:rsid w:val="00D31291"/>
    <w:rsid w:val="00D447C1"/>
    <w:rsid w:val="00D70D3B"/>
    <w:rsid w:val="00DC0729"/>
    <w:rsid w:val="00DE6B8B"/>
    <w:rsid w:val="00E34F8F"/>
    <w:rsid w:val="00E42039"/>
    <w:rsid w:val="00E51565"/>
    <w:rsid w:val="00E759C7"/>
    <w:rsid w:val="00E92867"/>
    <w:rsid w:val="00ED4605"/>
    <w:rsid w:val="00EF2F2B"/>
    <w:rsid w:val="00F04176"/>
    <w:rsid w:val="00F50CC7"/>
    <w:rsid w:val="00FA38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00C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47B3"/>
    <w:pPr>
      <w:ind w:left="720"/>
      <w:contextualSpacing/>
    </w:pPr>
  </w:style>
  <w:style w:type="table" w:styleId="TabloKlavuzu">
    <w:name w:val="Table Grid"/>
    <w:basedOn w:val="NormalTablo"/>
    <w:uiPriority w:val="39"/>
    <w:rsid w:val="00564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rsid w:val="00821ABE"/>
    <w:rPr>
      <w:i/>
      <w:iCs/>
    </w:rPr>
  </w:style>
  <w:style w:type="character" w:customStyle="1" w:styleId="Balk3Char">
    <w:name w:val="Başlık 3 Char"/>
    <w:basedOn w:val="VarsaylanParagrafYazTipi"/>
    <w:link w:val="Balk3"/>
    <w:uiPriority w:val="9"/>
    <w:rsid w:val="00000C99"/>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000C99"/>
    <w:rPr>
      <w:color w:val="0000FF"/>
      <w:u w:val="single"/>
    </w:rPr>
  </w:style>
  <w:style w:type="character" w:customStyle="1" w:styleId="zmlenmeyenBahsetme1">
    <w:name w:val="Çözümlenmeyen Bahsetme1"/>
    <w:basedOn w:val="VarsaylanParagrafYazTipi"/>
    <w:uiPriority w:val="99"/>
    <w:semiHidden/>
    <w:unhideWhenUsed/>
    <w:rsid w:val="0023362D"/>
    <w:rPr>
      <w:color w:val="605E5C"/>
      <w:shd w:val="clear" w:color="auto" w:fill="E1DFDD"/>
    </w:rPr>
  </w:style>
  <w:style w:type="paragraph" w:styleId="BalonMetni">
    <w:name w:val="Balloon Text"/>
    <w:basedOn w:val="Normal"/>
    <w:link w:val="BalonMetniChar"/>
    <w:uiPriority w:val="99"/>
    <w:semiHidden/>
    <w:unhideWhenUsed/>
    <w:rsid w:val="004F60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00C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47B3"/>
    <w:pPr>
      <w:ind w:left="720"/>
      <w:contextualSpacing/>
    </w:pPr>
  </w:style>
  <w:style w:type="table" w:styleId="TabloKlavuzu">
    <w:name w:val="Table Grid"/>
    <w:basedOn w:val="NormalTablo"/>
    <w:uiPriority w:val="39"/>
    <w:rsid w:val="00564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rsid w:val="00821ABE"/>
    <w:rPr>
      <w:i/>
      <w:iCs/>
    </w:rPr>
  </w:style>
  <w:style w:type="character" w:customStyle="1" w:styleId="Balk3Char">
    <w:name w:val="Başlık 3 Char"/>
    <w:basedOn w:val="VarsaylanParagrafYazTipi"/>
    <w:link w:val="Balk3"/>
    <w:uiPriority w:val="9"/>
    <w:rsid w:val="00000C99"/>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000C99"/>
    <w:rPr>
      <w:color w:val="0000FF"/>
      <w:u w:val="single"/>
    </w:rPr>
  </w:style>
  <w:style w:type="character" w:customStyle="1" w:styleId="zmlenmeyenBahsetme1">
    <w:name w:val="Çözümlenmeyen Bahsetme1"/>
    <w:basedOn w:val="VarsaylanParagrafYazTipi"/>
    <w:uiPriority w:val="99"/>
    <w:semiHidden/>
    <w:unhideWhenUsed/>
    <w:rsid w:val="0023362D"/>
    <w:rPr>
      <w:color w:val="605E5C"/>
      <w:shd w:val="clear" w:color="auto" w:fill="E1DFDD"/>
    </w:rPr>
  </w:style>
  <w:style w:type="paragraph" w:styleId="BalonMetni">
    <w:name w:val="Balloon Text"/>
    <w:basedOn w:val="Normal"/>
    <w:link w:val="BalonMetniChar"/>
    <w:uiPriority w:val="99"/>
    <w:semiHidden/>
    <w:unhideWhenUsed/>
    <w:rsid w:val="004F60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843">
      <w:bodyDiv w:val="1"/>
      <w:marLeft w:val="0"/>
      <w:marRight w:val="0"/>
      <w:marTop w:val="0"/>
      <w:marBottom w:val="0"/>
      <w:divBdr>
        <w:top w:val="none" w:sz="0" w:space="0" w:color="auto"/>
        <w:left w:val="none" w:sz="0" w:space="0" w:color="auto"/>
        <w:bottom w:val="none" w:sz="0" w:space="0" w:color="auto"/>
        <w:right w:val="none" w:sz="0" w:space="0" w:color="auto"/>
      </w:divBdr>
    </w:div>
    <w:div w:id="14966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zyapici@istanbul.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uni-muenchen.de/forschung/verbuende/euprojekte/abgeschlossen/tircon/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zuhal yapıcı</dc:creator>
  <cp:lastModifiedBy>Macbook</cp:lastModifiedBy>
  <cp:revision>2</cp:revision>
  <cp:lastPrinted>2022-11-28T07:07:00Z</cp:lastPrinted>
  <dcterms:created xsi:type="dcterms:W3CDTF">2022-11-29T10:50:00Z</dcterms:created>
  <dcterms:modified xsi:type="dcterms:W3CDTF">2022-11-29T10:50:00Z</dcterms:modified>
</cp:coreProperties>
</file>